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B32A" w14:textId="360A34CD" w:rsidR="00346A4C" w:rsidRDefault="00346A4C" w:rsidP="00EC62DB">
      <w:pPr>
        <w:pStyle w:val="Overskrift1"/>
      </w:pPr>
      <w:r>
        <w:t>Generelle lånevilkår</w:t>
      </w:r>
    </w:p>
    <w:p w14:paraId="3D4C6F97" w14:textId="4F766B34" w:rsidR="00801AC4" w:rsidRDefault="00801AC4" w:rsidP="00346A4C">
      <w:pPr>
        <w:rPr>
          <w:sz w:val="18"/>
          <w:szCs w:val="18"/>
        </w:rPr>
      </w:pPr>
      <w:r w:rsidRPr="00801AC4">
        <w:rPr>
          <w:sz w:val="18"/>
          <w:szCs w:val="18"/>
        </w:rPr>
        <w:t xml:space="preserve">Disse generelle </w:t>
      </w:r>
      <w:r w:rsidRPr="00950C4D">
        <w:rPr>
          <w:sz w:val="18"/>
          <w:szCs w:val="18"/>
        </w:rPr>
        <w:t xml:space="preserve">lånevilkår gælder </w:t>
      </w:r>
      <w:r w:rsidRPr="00280E20">
        <w:rPr>
          <w:sz w:val="18"/>
          <w:szCs w:val="18"/>
        </w:rPr>
        <w:t xml:space="preserve">fra den </w:t>
      </w:r>
      <w:r w:rsidR="006A3138" w:rsidRPr="00280E20">
        <w:rPr>
          <w:sz w:val="18"/>
          <w:szCs w:val="18"/>
        </w:rPr>
        <w:t>1</w:t>
      </w:r>
      <w:r w:rsidRPr="00280E20">
        <w:rPr>
          <w:sz w:val="18"/>
          <w:szCs w:val="18"/>
        </w:rPr>
        <w:t xml:space="preserve">. </w:t>
      </w:r>
      <w:r w:rsidR="00B101B5" w:rsidRPr="00280E20">
        <w:rPr>
          <w:sz w:val="18"/>
          <w:szCs w:val="18"/>
        </w:rPr>
        <w:t>marts</w:t>
      </w:r>
      <w:r w:rsidR="00E3559D" w:rsidRPr="00280E20">
        <w:rPr>
          <w:sz w:val="18"/>
          <w:szCs w:val="18"/>
        </w:rPr>
        <w:t xml:space="preserve"> </w:t>
      </w:r>
      <w:r w:rsidRPr="00280E20">
        <w:rPr>
          <w:sz w:val="18"/>
          <w:szCs w:val="18"/>
        </w:rPr>
        <w:t>202</w:t>
      </w:r>
      <w:r w:rsidR="006A3138" w:rsidRPr="00280E20">
        <w:rPr>
          <w:sz w:val="18"/>
          <w:szCs w:val="18"/>
        </w:rPr>
        <w:t>4</w:t>
      </w:r>
      <w:r w:rsidRPr="00280E20">
        <w:rPr>
          <w:sz w:val="18"/>
          <w:szCs w:val="18"/>
        </w:rPr>
        <w:t>.</w:t>
      </w:r>
      <w:r>
        <w:rPr>
          <w:sz w:val="18"/>
          <w:szCs w:val="18"/>
        </w:rPr>
        <w:t xml:space="preserve"> </w:t>
      </w:r>
    </w:p>
    <w:p w14:paraId="6C3D688E" w14:textId="343F5015" w:rsidR="00491D78" w:rsidRPr="00801AC4" w:rsidRDefault="00E3559D" w:rsidP="00346A4C">
      <w:pPr>
        <w:rPr>
          <w:sz w:val="18"/>
          <w:szCs w:val="18"/>
        </w:rPr>
      </w:pPr>
      <w:r>
        <w:rPr>
          <w:sz w:val="18"/>
          <w:szCs w:val="18"/>
        </w:rPr>
        <w:t xml:space="preserve">Når KommuneKredit yder </w:t>
      </w:r>
      <w:r w:rsidR="00491D78" w:rsidRPr="00491D78">
        <w:rPr>
          <w:sz w:val="18"/>
          <w:szCs w:val="18"/>
        </w:rPr>
        <w:t>lån til grønlandske</w:t>
      </w:r>
      <w:r w:rsidR="00CE32DA">
        <w:rPr>
          <w:sz w:val="18"/>
          <w:szCs w:val="18"/>
        </w:rPr>
        <w:t xml:space="preserve"> </w:t>
      </w:r>
      <w:r>
        <w:rPr>
          <w:sz w:val="18"/>
          <w:szCs w:val="18"/>
        </w:rPr>
        <w:t>ko</w:t>
      </w:r>
      <w:r w:rsidR="00A16174">
        <w:rPr>
          <w:sz w:val="18"/>
          <w:szCs w:val="18"/>
        </w:rPr>
        <w:t xml:space="preserve">mmuner og </w:t>
      </w:r>
      <w:r w:rsidR="00491D78" w:rsidRPr="00491D78">
        <w:rPr>
          <w:sz w:val="18"/>
          <w:szCs w:val="18"/>
        </w:rPr>
        <w:t>kommunale enheder</w:t>
      </w:r>
      <w:r>
        <w:rPr>
          <w:sz w:val="18"/>
          <w:szCs w:val="18"/>
        </w:rPr>
        <w:t xml:space="preserve">, finder pkt. 1 i disse generelle lånevilkår ikke </w:t>
      </w:r>
      <w:r w:rsidRPr="00491D78">
        <w:rPr>
          <w:sz w:val="18"/>
          <w:szCs w:val="18"/>
        </w:rPr>
        <w:t>anvendelse</w:t>
      </w:r>
      <w:r w:rsidR="00491D78" w:rsidRPr="00491D78">
        <w:rPr>
          <w:sz w:val="18"/>
          <w:szCs w:val="18"/>
        </w:rPr>
        <w:t>.</w:t>
      </w:r>
      <w:r w:rsidR="005927D2">
        <w:rPr>
          <w:sz w:val="18"/>
          <w:szCs w:val="18"/>
        </w:rPr>
        <w:t xml:space="preserve"> </w:t>
      </w:r>
    </w:p>
    <w:p w14:paraId="2CDFF658" w14:textId="19D7CBBA" w:rsidR="00801AC4" w:rsidRPr="00A60C46" w:rsidRDefault="00A60C46" w:rsidP="00346A4C">
      <w:pPr>
        <w:rPr>
          <w:b/>
          <w:bCs/>
        </w:rPr>
      </w:pPr>
      <w:r w:rsidRPr="00A60C46">
        <w:rPr>
          <w:b/>
          <w:bCs/>
        </w:rPr>
        <w:t>GENERELT</w:t>
      </w:r>
    </w:p>
    <w:p w14:paraId="008D77A7" w14:textId="5CB73624" w:rsidR="00346A4C" w:rsidRPr="00582A92" w:rsidRDefault="00541942" w:rsidP="002A684B">
      <w:pPr>
        <w:spacing w:after="0"/>
        <w:jc w:val="both"/>
        <w:rPr>
          <w:b/>
          <w:bCs/>
        </w:rPr>
      </w:pPr>
      <w:r w:rsidRPr="00582A92">
        <w:rPr>
          <w:b/>
          <w:bCs/>
        </w:rPr>
        <w:t xml:space="preserve">1. </w:t>
      </w:r>
      <w:r w:rsidR="00804756" w:rsidRPr="00582A92">
        <w:rPr>
          <w:b/>
          <w:bCs/>
        </w:rPr>
        <w:t>L</w:t>
      </w:r>
      <w:r w:rsidR="000C0D65" w:rsidRPr="00582A92">
        <w:rPr>
          <w:b/>
          <w:bCs/>
        </w:rPr>
        <w:t>ån i KommuneKredit</w:t>
      </w:r>
    </w:p>
    <w:p w14:paraId="281155F6" w14:textId="3BDDD109" w:rsidR="0085192A" w:rsidRDefault="00346A4C" w:rsidP="002A684B">
      <w:pPr>
        <w:spacing w:after="0"/>
        <w:jc w:val="both"/>
      </w:pPr>
      <w:r>
        <w:t>KommuneKredit yde</w:t>
      </w:r>
      <w:r w:rsidR="004B24F8">
        <w:t>r</w:t>
      </w:r>
      <w:r>
        <w:t xml:space="preserve"> lån </w:t>
      </w:r>
      <w:r w:rsidR="004B24F8">
        <w:t xml:space="preserve">i henhold til lov om </w:t>
      </w:r>
      <w:r w:rsidR="00AC285A">
        <w:t xml:space="preserve">kreditforeningen af kommuner og regioner i Danmark. </w:t>
      </w:r>
    </w:p>
    <w:p w14:paraId="4DC6AFC6" w14:textId="77777777" w:rsidR="0085192A" w:rsidRDefault="0085192A" w:rsidP="002A684B">
      <w:pPr>
        <w:spacing w:after="0"/>
        <w:jc w:val="both"/>
      </w:pPr>
    </w:p>
    <w:p w14:paraId="613F69E8" w14:textId="3641E7A8" w:rsidR="009850E7" w:rsidRDefault="00AC285A" w:rsidP="002A684B">
      <w:pPr>
        <w:spacing w:after="0"/>
        <w:jc w:val="both"/>
      </w:pPr>
      <w:r>
        <w:t xml:space="preserve">Lån ydes </w:t>
      </w:r>
      <w:r w:rsidR="00346A4C">
        <w:t xml:space="preserve">til </w:t>
      </w:r>
      <w:r w:rsidR="00FA034E">
        <w:t xml:space="preserve">kommunale og regionale </w:t>
      </w:r>
      <w:r w:rsidR="00346A4C">
        <w:t xml:space="preserve">formål inden for rammerne af </w:t>
      </w:r>
      <w:r w:rsidR="00177361">
        <w:t xml:space="preserve">de </w:t>
      </w:r>
      <w:r w:rsidR="00346A4C">
        <w:t>regler</w:t>
      </w:r>
      <w:r w:rsidR="00177361">
        <w:t xml:space="preserve">, som </w:t>
      </w:r>
      <w:r w:rsidR="00B01E0F">
        <w:t xml:space="preserve">er </w:t>
      </w:r>
      <w:r w:rsidR="00177361">
        <w:t>fasts</w:t>
      </w:r>
      <w:r w:rsidR="00B01E0F">
        <w:t xml:space="preserve">at </w:t>
      </w:r>
      <w:r w:rsidR="00177361">
        <w:t>om</w:t>
      </w:r>
      <w:r w:rsidR="00346A4C">
        <w:t xml:space="preserve"> kommun</w:t>
      </w:r>
      <w:r w:rsidR="00177361">
        <w:t>ernes</w:t>
      </w:r>
      <w:r w:rsidR="00346A4C">
        <w:t xml:space="preserve"> og region</w:t>
      </w:r>
      <w:r w:rsidR="00177361">
        <w:t>ernes</w:t>
      </w:r>
      <w:r w:rsidR="00346A4C">
        <w:t xml:space="preserve"> låntagning</w:t>
      </w:r>
      <w:r w:rsidR="003D1978">
        <w:t>,</w:t>
      </w:r>
      <w:r w:rsidR="00804756">
        <w:t xml:space="preserve"> og skal </w:t>
      </w:r>
      <w:r w:rsidR="00AC2BF8">
        <w:t>endvidere</w:t>
      </w:r>
      <w:r w:rsidR="00804756">
        <w:t xml:space="preserve"> være </w:t>
      </w:r>
      <w:r w:rsidR="00FA034E">
        <w:t xml:space="preserve">i overensstemmelse med </w:t>
      </w:r>
      <w:r w:rsidR="00346A4C">
        <w:t>EU’s statsstøtteregler.</w:t>
      </w:r>
    </w:p>
    <w:p w14:paraId="6D15310E" w14:textId="77777777" w:rsidR="00C40487" w:rsidRDefault="00C40487" w:rsidP="002A684B">
      <w:pPr>
        <w:spacing w:after="0"/>
        <w:jc w:val="both"/>
      </w:pPr>
    </w:p>
    <w:p w14:paraId="4C2823FC" w14:textId="482416D7" w:rsidR="000E5A49" w:rsidRDefault="009850E7" w:rsidP="002A684B">
      <w:pPr>
        <w:spacing w:after="0"/>
        <w:jc w:val="both"/>
      </w:pPr>
      <w:r>
        <w:t>KommuneKredit</w:t>
      </w:r>
      <w:r w:rsidRPr="00346A4C">
        <w:t xml:space="preserve"> </w:t>
      </w:r>
      <w:r>
        <w:t>kan</w:t>
      </w:r>
      <w:r w:rsidRPr="00346A4C">
        <w:t xml:space="preserve"> yde lån til</w:t>
      </w:r>
      <w:r>
        <w:t xml:space="preserve"> </w:t>
      </w:r>
      <w:r w:rsidR="00464E5D">
        <w:t>kommuner, regioner</w:t>
      </w:r>
      <w:r w:rsidRPr="00346A4C">
        <w:t xml:space="preserve">, kommunale </w:t>
      </w:r>
      <w:r w:rsidR="00731F0C">
        <w:t>fælles</w:t>
      </w:r>
      <w:r w:rsidRPr="00346A4C">
        <w:t>skaber samt til selskaber og institutioner</w:t>
      </w:r>
      <w:r w:rsidR="00464E5D">
        <w:t>, når en eller flere kommuner eller regioner har stillet</w:t>
      </w:r>
      <w:r w:rsidRPr="00346A4C">
        <w:t xml:space="preserve"> 100 pct. garanti </w:t>
      </w:r>
      <w:r w:rsidR="00464E5D">
        <w:t>for lånet</w:t>
      </w:r>
      <w:r w:rsidR="00C628BA">
        <w:t>.</w:t>
      </w:r>
      <w:r w:rsidR="0085192A">
        <w:t xml:space="preserve"> </w:t>
      </w:r>
    </w:p>
    <w:p w14:paraId="72D27D46" w14:textId="101CE211" w:rsidR="006F5A38" w:rsidRDefault="006F5A38" w:rsidP="002A684B">
      <w:pPr>
        <w:spacing w:after="0"/>
        <w:jc w:val="both"/>
      </w:pPr>
    </w:p>
    <w:p w14:paraId="0D1CACAD" w14:textId="4D5CC71B" w:rsidR="005269D7" w:rsidRDefault="00C664C8" w:rsidP="002A684B">
      <w:pPr>
        <w:spacing w:after="0"/>
        <w:jc w:val="both"/>
      </w:pPr>
      <w:r>
        <w:t>D</w:t>
      </w:r>
      <w:r w:rsidR="00C24339">
        <w:t xml:space="preserve">et </w:t>
      </w:r>
      <w:r>
        <w:t xml:space="preserve">er </w:t>
      </w:r>
      <w:r w:rsidR="00C24339">
        <w:t xml:space="preserve">en forudsætning for </w:t>
      </w:r>
      <w:r w:rsidR="00F45790">
        <w:t xml:space="preserve">KommuneKredits </w:t>
      </w:r>
      <w:r w:rsidR="00C24339">
        <w:t xml:space="preserve">bevilling af </w:t>
      </w:r>
      <w:r w:rsidR="00F45790">
        <w:t xml:space="preserve">et </w:t>
      </w:r>
      <w:r w:rsidR="00C24339">
        <w:t>l</w:t>
      </w:r>
      <w:r w:rsidR="000F260A">
        <w:t xml:space="preserve">ån, at </w:t>
      </w:r>
      <w:r w:rsidR="001F465B">
        <w:t xml:space="preserve">ovenstående </w:t>
      </w:r>
      <w:r w:rsidR="00F839CE">
        <w:t>betingelser om låneformål og</w:t>
      </w:r>
      <w:r w:rsidR="002C521A">
        <w:t xml:space="preserve"> </w:t>
      </w:r>
      <w:r w:rsidR="003D1978">
        <w:t xml:space="preserve">eventuel </w:t>
      </w:r>
      <w:r w:rsidR="00F839CE">
        <w:t xml:space="preserve">garanti er </w:t>
      </w:r>
      <w:r w:rsidR="0085192A">
        <w:t>opfyldt</w:t>
      </w:r>
      <w:r w:rsidR="00F839CE">
        <w:t xml:space="preserve">. </w:t>
      </w:r>
      <w:r w:rsidR="00093F0B">
        <w:t xml:space="preserve">KommuneKredit </w:t>
      </w:r>
      <w:r>
        <w:t xml:space="preserve">skal </w:t>
      </w:r>
      <w:r w:rsidR="00C24339">
        <w:t>modtage</w:t>
      </w:r>
      <w:r w:rsidR="00093F0B">
        <w:t xml:space="preserve"> de nødvendige oplysninger fra låntager</w:t>
      </w:r>
      <w:r>
        <w:t xml:space="preserve"> til brug for vurdering </w:t>
      </w:r>
      <w:r w:rsidR="00F45790">
        <w:t>her</w:t>
      </w:r>
      <w:r>
        <w:t>af</w:t>
      </w:r>
      <w:r w:rsidR="00093F0B">
        <w:t>.</w:t>
      </w:r>
    </w:p>
    <w:p w14:paraId="6A97927E" w14:textId="77777777" w:rsidR="00F45790" w:rsidRDefault="00F45790" w:rsidP="002A684B">
      <w:pPr>
        <w:spacing w:after="0"/>
        <w:jc w:val="both"/>
      </w:pPr>
    </w:p>
    <w:p w14:paraId="7BF69057" w14:textId="241A0D80" w:rsidR="00093F0B" w:rsidRDefault="00A112DF" w:rsidP="002A684B">
      <w:pPr>
        <w:spacing w:after="0"/>
        <w:jc w:val="both"/>
      </w:pPr>
      <w:r>
        <w:t xml:space="preserve">Renten plus en eventuel bidragssats afspejler den af låntager valgte låntype. Renten og bidragssatsen fastsættes, så alle låntagere til enhver tid sikres de billigst mulige lån, jf. også </w:t>
      </w:r>
      <w:r w:rsidR="00F45790">
        <w:t>KommuneKredits udlånspolitik</w:t>
      </w:r>
      <w:r>
        <w:t>, som kan findes på KommuneKredits hjemmeside under "</w:t>
      </w:r>
      <w:r w:rsidR="00A97DC0">
        <w:t>Vilkår for byggekredit og l</w:t>
      </w:r>
      <w:r>
        <w:t>ån".</w:t>
      </w:r>
      <w:r w:rsidR="00093F0B">
        <w:t xml:space="preserve"> </w:t>
      </w:r>
    </w:p>
    <w:p w14:paraId="485F155F" w14:textId="77777777" w:rsidR="006A23DA" w:rsidRDefault="006A23DA" w:rsidP="00F32EF2">
      <w:pPr>
        <w:spacing w:after="0"/>
        <w:jc w:val="both"/>
        <w:rPr>
          <w:b/>
          <w:bCs/>
        </w:rPr>
      </w:pPr>
    </w:p>
    <w:p w14:paraId="7D18C534" w14:textId="77ACC768" w:rsidR="003B7629" w:rsidRPr="00582A92" w:rsidRDefault="003B7629" w:rsidP="003B7629">
      <w:pPr>
        <w:spacing w:after="0"/>
        <w:jc w:val="both"/>
        <w:rPr>
          <w:b/>
          <w:bCs/>
        </w:rPr>
      </w:pPr>
      <w:r>
        <w:rPr>
          <w:b/>
          <w:bCs/>
        </w:rPr>
        <w:t>2</w:t>
      </w:r>
      <w:r w:rsidRPr="00582A92">
        <w:rPr>
          <w:b/>
          <w:bCs/>
        </w:rPr>
        <w:t xml:space="preserve">. </w:t>
      </w:r>
      <w:r>
        <w:rPr>
          <w:b/>
          <w:bCs/>
        </w:rPr>
        <w:t>Definitioner</w:t>
      </w:r>
    </w:p>
    <w:p w14:paraId="2E99D413" w14:textId="0F7F4A7A" w:rsidR="003B7629" w:rsidRDefault="00764496" w:rsidP="003B7629">
      <w:pPr>
        <w:spacing w:after="0"/>
        <w:jc w:val="both"/>
      </w:pPr>
      <w:r>
        <w:t xml:space="preserve">(i) </w:t>
      </w:r>
      <w:r w:rsidR="003B7629">
        <w:t xml:space="preserve">Ved en </w:t>
      </w:r>
      <w:r w:rsidR="003B7629" w:rsidRPr="003B7629">
        <w:rPr>
          <w:b/>
          <w:bCs/>
        </w:rPr>
        <w:t>bankdag</w:t>
      </w:r>
      <w:r w:rsidR="003B7629">
        <w:t xml:space="preserve"> forstås de dage, hvor danske banker til enhver tid har åbent for almindelige bankforretninger. </w:t>
      </w:r>
    </w:p>
    <w:p w14:paraId="5155028D" w14:textId="77777777" w:rsidR="00897061" w:rsidRDefault="00897061" w:rsidP="00764496">
      <w:pPr>
        <w:spacing w:after="0"/>
        <w:jc w:val="both"/>
      </w:pPr>
    </w:p>
    <w:p w14:paraId="227C81DB" w14:textId="4FD8F5A8" w:rsidR="00764496" w:rsidRDefault="00764496" w:rsidP="00764496">
      <w:pPr>
        <w:spacing w:after="0"/>
        <w:jc w:val="both"/>
      </w:pPr>
      <w:r>
        <w:t xml:space="preserve">(ii) Ved </w:t>
      </w:r>
      <w:r w:rsidRPr="00764496">
        <w:rPr>
          <w:b/>
          <w:bCs/>
        </w:rPr>
        <w:t>betalingskonvention</w:t>
      </w:r>
      <w:r w:rsidRPr="007E0761">
        <w:t xml:space="preserve"> </w:t>
      </w:r>
      <w:r>
        <w:t>forstås følgende konvention</w:t>
      </w:r>
      <w:r w:rsidRPr="007E0761">
        <w:t>:</w:t>
      </w:r>
    </w:p>
    <w:p w14:paraId="4EAD77B7" w14:textId="77777777" w:rsidR="00D43D45" w:rsidRPr="007E0761" w:rsidRDefault="00D43D45" w:rsidP="00764496">
      <w:pPr>
        <w:spacing w:after="0"/>
        <w:jc w:val="both"/>
      </w:pPr>
    </w:p>
    <w:p w14:paraId="7AC6BFC4" w14:textId="77777777" w:rsidR="00764496" w:rsidRPr="00723661" w:rsidRDefault="00764496" w:rsidP="00764496">
      <w:pPr>
        <w:spacing w:after="0"/>
        <w:jc w:val="both"/>
        <w:rPr>
          <w:u w:val="single"/>
          <w:lang w:val="en-US"/>
        </w:rPr>
      </w:pPr>
      <w:r w:rsidRPr="00723661">
        <w:rPr>
          <w:u w:val="single"/>
          <w:lang w:val="en-US"/>
        </w:rPr>
        <w:t>Modified Following Business Day Convention:</w:t>
      </w:r>
    </w:p>
    <w:p w14:paraId="35B7B691" w14:textId="77777777" w:rsidR="00764496" w:rsidRPr="002E7BC6" w:rsidRDefault="00764496" w:rsidP="00764496">
      <w:pPr>
        <w:spacing w:after="0"/>
        <w:jc w:val="both"/>
      </w:pPr>
      <w:r w:rsidRPr="002E7BC6">
        <w:t xml:space="preserve">Hvis betalingen falder på en dag, der ikke er en bankdag i henhold til gældsbrevet, rykkes betalingsdagen til den følgende bankdag. </w:t>
      </w:r>
    </w:p>
    <w:p w14:paraId="63E3B5F6" w14:textId="77777777" w:rsidR="00764496" w:rsidRPr="002E7BC6" w:rsidRDefault="00764496" w:rsidP="00764496">
      <w:pPr>
        <w:spacing w:after="0"/>
        <w:jc w:val="both"/>
      </w:pPr>
    </w:p>
    <w:p w14:paraId="31C87DAD" w14:textId="77777777" w:rsidR="00764496" w:rsidRPr="002E7BC6" w:rsidRDefault="00764496" w:rsidP="00764496">
      <w:pPr>
        <w:spacing w:after="0"/>
        <w:jc w:val="both"/>
      </w:pPr>
      <w:r w:rsidRPr="002E7BC6">
        <w:t>Undtagelse:</w:t>
      </w:r>
    </w:p>
    <w:p w14:paraId="738A317B" w14:textId="77777777" w:rsidR="00764496" w:rsidRPr="002E7BC6" w:rsidRDefault="00764496" w:rsidP="00764496">
      <w:pPr>
        <w:spacing w:after="0"/>
        <w:jc w:val="both"/>
      </w:pPr>
      <w:r w:rsidRPr="002E7BC6">
        <w:t>Hvis den justerede rentebetalingsdag falder i en ny kalendermåned, rykkes rentebetalingsdagen tilbage til den sidste bankdag i den foregående kalendermåned.</w:t>
      </w:r>
    </w:p>
    <w:p w14:paraId="79C8AC07" w14:textId="4F31451D" w:rsidR="00764496" w:rsidRDefault="00764496" w:rsidP="003B7629">
      <w:pPr>
        <w:spacing w:after="0"/>
        <w:jc w:val="both"/>
      </w:pPr>
    </w:p>
    <w:p w14:paraId="23085465" w14:textId="2B5D9917" w:rsidR="00764496" w:rsidRDefault="00764496" w:rsidP="003B7629">
      <w:pPr>
        <w:spacing w:after="0"/>
        <w:jc w:val="both"/>
      </w:pPr>
      <w:r w:rsidRPr="00764496">
        <w:t xml:space="preserve">(iii) </w:t>
      </w:r>
      <w:r w:rsidR="001C034E">
        <w:t xml:space="preserve">Ved </w:t>
      </w:r>
      <w:r w:rsidR="001C034E" w:rsidRPr="001C034E">
        <w:rPr>
          <w:b/>
          <w:bCs/>
        </w:rPr>
        <w:t>f</w:t>
      </w:r>
      <w:r w:rsidRPr="001C034E">
        <w:rPr>
          <w:b/>
          <w:bCs/>
        </w:rPr>
        <w:t>orfaldsdato</w:t>
      </w:r>
      <w:r w:rsidR="001C034E">
        <w:t xml:space="preserve"> forstås </w:t>
      </w:r>
      <w:r w:rsidRPr="004A6F8A">
        <w:t xml:space="preserve">den dato, hvor </w:t>
      </w:r>
      <w:r w:rsidR="001C034E">
        <w:t xml:space="preserve">en låneydelse </w:t>
      </w:r>
      <w:r w:rsidRPr="004A6F8A">
        <w:t>senest skal betales</w:t>
      </w:r>
      <w:r w:rsidR="001C034E">
        <w:t>.</w:t>
      </w:r>
      <w:r>
        <w:t xml:space="preserve"> </w:t>
      </w:r>
    </w:p>
    <w:p w14:paraId="6B2E4205" w14:textId="77777777" w:rsidR="00764496" w:rsidRPr="001C034E" w:rsidRDefault="00764496" w:rsidP="003B7629">
      <w:pPr>
        <w:spacing w:after="0"/>
        <w:jc w:val="both"/>
        <w:rPr>
          <w:u w:val="single"/>
        </w:rPr>
      </w:pPr>
    </w:p>
    <w:p w14:paraId="3035519D" w14:textId="54B53171" w:rsidR="00764496" w:rsidRDefault="00764496" w:rsidP="003B7629">
      <w:pPr>
        <w:spacing w:after="0"/>
        <w:jc w:val="both"/>
      </w:pPr>
      <w:r w:rsidRPr="001C034E">
        <w:t xml:space="preserve">(iv) </w:t>
      </w:r>
      <w:r w:rsidR="001C034E">
        <w:t xml:space="preserve">Ved </w:t>
      </w:r>
      <w:r w:rsidRPr="001C034E">
        <w:rPr>
          <w:b/>
          <w:bCs/>
        </w:rPr>
        <w:t>frigørelsesdato</w:t>
      </w:r>
      <w:r w:rsidR="001C034E">
        <w:t xml:space="preserve"> forstås </w:t>
      </w:r>
      <w:r w:rsidR="001C034E" w:rsidRPr="004A6F8A">
        <w:t xml:space="preserve">den dato, hvor </w:t>
      </w:r>
      <w:r w:rsidR="008B1451">
        <w:t xml:space="preserve">låntager </w:t>
      </w:r>
      <w:r w:rsidR="001C034E" w:rsidRPr="004A6F8A">
        <w:t>tidligst kan betal</w:t>
      </w:r>
      <w:r w:rsidR="008B1451">
        <w:t>e en låneydelse</w:t>
      </w:r>
      <w:r w:rsidR="001C034E">
        <w:t>.</w:t>
      </w:r>
    </w:p>
    <w:p w14:paraId="4636AB05" w14:textId="3A4BB908" w:rsidR="00C628BA" w:rsidRDefault="00C628BA" w:rsidP="003B7629">
      <w:pPr>
        <w:spacing w:after="0"/>
        <w:jc w:val="both"/>
      </w:pPr>
    </w:p>
    <w:p w14:paraId="5FA4C229" w14:textId="1409D65F" w:rsidR="00C628BA" w:rsidRDefault="00C628BA" w:rsidP="00C628BA">
      <w:pPr>
        <w:spacing w:after="0"/>
        <w:jc w:val="both"/>
      </w:pPr>
      <w:r>
        <w:t xml:space="preserve">(v) ved </w:t>
      </w:r>
      <w:r>
        <w:rPr>
          <w:b/>
          <w:bCs/>
        </w:rPr>
        <w:t xml:space="preserve">garanti </w:t>
      </w:r>
      <w:r>
        <w:t>forstås en s</w:t>
      </w:r>
      <w:r w:rsidRPr="00EC62DB">
        <w:t>elvskyldnerkaution stille</w:t>
      </w:r>
      <w:r>
        <w:t xml:space="preserve">t </w:t>
      </w:r>
      <w:r w:rsidRPr="00EC62DB">
        <w:t>over for KommuneKredit</w:t>
      </w:r>
      <w:r>
        <w:t>,</w:t>
      </w:r>
      <w:r w:rsidRPr="00EC62DB">
        <w:t xml:space="preserve"> </w:t>
      </w:r>
      <w:r>
        <w:t xml:space="preserve">som </w:t>
      </w:r>
      <w:r w:rsidRPr="00EC62DB">
        <w:t xml:space="preserve">er uigenkaldelig og </w:t>
      </w:r>
      <w:r>
        <w:t xml:space="preserve">gælder </w:t>
      </w:r>
      <w:r w:rsidRPr="00EC62DB">
        <w:t>uden betingelser</w:t>
      </w:r>
      <w:r>
        <w:t>, så længe låntager har udestående forpligtelser over for KommuneKredit i henhold til lånet.</w:t>
      </w:r>
    </w:p>
    <w:p w14:paraId="46133F3C" w14:textId="6B6DBC6F" w:rsidR="00764496" w:rsidRDefault="00764496" w:rsidP="003B7629">
      <w:pPr>
        <w:spacing w:after="0"/>
        <w:jc w:val="both"/>
      </w:pPr>
    </w:p>
    <w:p w14:paraId="4489C015" w14:textId="072A61E9" w:rsidR="008136B9" w:rsidRDefault="00764496" w:rsidP="00AC7217">
      <w:pPr>
        <w:spacing w:after="0"/>
        <w:jc w:val="both"/>
      </w:pPr>
      <w:r>
        <w:t>(v</w:t>
      </w:r>
      <w:r w:rsidR="00C628BA">
        <w:t>i</w:t>
      </w:r>
      <w:r>
        <w:t xml:space="preserve">) </w:t>
      </w:r>
      <w:r w:rsidR="001C034E">
        <w:t xml:space="preserve">Ved et </w:t>
      </w:r>
      <w:r w:rsidR="001C034E" w:rsidRPr="001C034E">
        <w:rPr>
          <w:b/>
          <w:bCs/>
        </w:rPr>
        <w:t>g</w:t>
      </w:r>
      <w:r w:rsidRPr="001C034E">
        <w:rPr>
          <w:b/>
          <w:bCs/>
        </w:rPr>
        <w:t>rønt lån</w:t>
      </w:r>
      <w:r>
        <w:t xml:space="preserve"> </w:t>
      </w:r>
      <w:r w:rsidR="001C034E">
        <w:t>forstås et lån, som skal finansiere visse bestemte kategorier af grønne anlægsinvesteringer, herunder klimatilpasnings-projekter, energibesparende foranstaltninger i bygninger og CO2-reducerende investeringer</w:t>
      </w:r>
      <w:r w:rsidR="008B1451">
        <w:t>, og hvor låntager har fremsendt nærmere oplysninger om den grønne investering</w:t>
      </w:r>
      <w:r w:rsidR="00AC7217">
        <w:t xml:space="preserve"> til KommuneKredit</w:t>
      </w:r>
      <w:r w:rsidR="008B1451">
        <w:t>. Når KommuneKredits Grønne Komite på den baggrund har truffet beslutning om, at lån</w:t>
      </w:r>
      <w:r w:rsidR="00AD75F4">
        <w:t>et</w:t>
      </w:r>
      <w:r w:rsidR="008B1451">
        <w:t xml:space="preserve"> er et grønt lån, indgår lånet i en grøn udlånsportefølje, som KommuneKredit kan finansiere ved at udstede grønne obligatione</w:t>
      </w:r>
      <w:r w:rsidR="00AC7217">
        <w:t xml:space="preserve">r. </w:t>
      </w:r>
      <w:r w:rsidR="008136B9">
        <w:t>KommuneKredit udsteder herefter et grønt certifikat til låntager.</w:t>
      </w:r>
    </w:p>
    <w:p w14:paraId="133A2A10" w14:textId="77777777" w:rsidR="008136B9" w:rsidRDefault="008136B9" w:rsidP="00AC7217">
      <w:pPr>
        <w:spacing w:after="0"/>
        <w:jc w:val="both"/>
      </w:pPr>
    </w:p>
    <w:p w14:paraId="64ADB94F" w14:textId="48E0BFF5" w:rsidR="00AC7217" w:rsidRDefault="008136B9" w:rsidP="00AC7217">
      <w:pPr>
        <w:spacing w:after="0"/>
        <w:jc w:val="both"/>
      </w:pPr>
      <w:r>
        <w:t>Et grønt lån kan ydes som et af de under pkt.</w:t>
      </w:r>
      <w:r w:rsidR="005E58B4">
        <w:t xml:space="preserve"> 1</w:t>
      </w:r>
      <w:r w:rsidR="00015C71">
        <w:t>6</w:t>
      </w:r>
      <w:r w:rsidR="005E58B4">
        <w:t xml:space="preserve"> – 1</w:t>
      </w:r>
      <w:r w:rsidR="00015C71">
        <w:t>8</w:t>
      </w:r>
      <w:r w:rsidR="005E58B4">
        <w:t xml:space="preserve"> </w:t>
      </w:r>
      <w:r>
        <w:t xml:space="preserve">nævnte låntyper. </w:t>
      </w:r>
      <w:r w:rsidR="00AC7217">
        <w:t>På KommuneKredits hjemmeside under ”</w:t>
      </w:r>
      <w:r w:rsidR="00A97DC0">
        <w:t>ESG</w:t>
      </w:r>
      <w:r w:rsidR="00AC7217">
        <w:t>” findes nærmere information om grønne lån og grønne obligationer.</w:t>
      </w:r>
    </w:p>
    <w:p w14:paraId="14D7B6F6" w14:textId="3292ABD9" w:rsidR="001C6C2B" w:rsidRDefault="001C6C2B" w:rsidP="00AC7217">
      <w:pPr>
        <w:spacing w:after="0"/>
        <w:jc w:val="both"/>
      </w:pPr>
    </w:p>
    <w:p w14:paraId="6D82CCA5" w14:textId="3B255A5D" w:rsidR="001C6C2B" w:rsidRDefault="001C6C2B" w:rsidP="00AC7217">
      <w:pPr>
        <w:spacing w:after="0"/>
        <w:jc w:val="both"/>
      </w:pPr>
      <w:bookmarkStart w:id="0" w:name="_Hlk112854386"/>
      <w:r>
        <w:lastRenderedPageBreak/>
        <w:t xml:space="preserve">(vii) Ved </w:t>
      </w:r>
      <w:r w:rsidRPr="001C6C2B">
        <w:rPr>
          <w:b/>
          <w:bCs/>
        </w:rPr>
        <w:t>markedsværdien</w:t>
      </w:r>
      <w:r>
        <w:t xml:space="preserve"> af et lån forstås den tilbagediskonterede værdi af fremtidige betalinger, baseret på de på dagen gældende udlånsrenter.</w:t>
      </w:r>
    </w:p>
    <w:p w14:paraId="23087662" w14:textId="16B243DA" w:rsidR="001C6C2B" w:rsidRDefault="001C6C2B" w:rsidP="00AC7217">
      <w:pPr>
        <w:spacing w:after="0"/>
        <w:jc w:val="both"/>
      </w:pPr>
    </w:p>
    <w:p w14:paraId="61C99CAD" w14:textId="77777777" w:rsidR="001C6C2B" w:rsidRDefault="001C6C2B" w:rsidP="001C6C2B">
      <w:pPr>
        <w:jc w:val="both"/>
      </w:pPr>
      <w:r>
        <w:t>Generelt vil markedsværdien af lånet være højere end den nominelle restgæld, hvis den gældende rente er lavere, end renten var på det tidspunkt, hvor lånet blev optaget (eller, hvis relevant, på seneste genhandlingsdato). Omvendt vil markedsværdien af lånet generelt være lavere end den nominelle restgæld, hvis den gældende rente er højere, end renten var på det tidspunkt, hvor lånet blev optaget (eller, hvis relevant, på seneste genforhandlingsdato).</w:t>
      </w:r>
    </w:p>
    <w:bookmarkEnd w:id="0"/>
    <w:p w14:paraId="1AA358CD" w14:textId="2C6FC886" w:rsidR="003B7629" w:rsidRDefault="00764496" w:rsidP="003B7629">
      <w:pPr>
        <w:spacing w:after="0"/>
        <w:jc w:val="both"/>
      </w:pPr>
      <w:r>
        <w:t>(vi</w:t>
      </w:r>
      <w:r w:rsidR="00C628BA">
        <w:t>i</w:t>
      </w:r>
      <w:r w:rsidR="001C6C2B">
        <w:t>i</w:t>
      </w:r>
      <w:r>
        <w:t xml:space="preserve">) </w:t>
      </w:r>
      <w:r w:rsidR="003B7629">
        <w:t>Ved</w:t>
      </w:r>
      <w:r>
        <w:t xml:space="preserve"> en</w:t>
      </w:r>
      <w:r w:rsidR="003B7629">
        <w:t xml:space="preserve"> </w:t>
      </w:r>
      <w:r w:rsidR="003B7629" w:rsidRPr="003B7629">
        <w:rPr>
          <w:b/>
          <w:bCs/>
        </w:rPr>
        <w:t>rentekonvention</w:t>
      </w:r>
      <w:r w:rsidR="003B7629">
        <w:t xml:space="preserve"> forstås en af følgende konventioner: </w:t>
      </w:r>
    </w:p>
    <w:p w14:paraId="1534E248" w14:textId="77777777" w:rsidR="003B7629" w:rsidRDefault="003B7629" w:rsidP="003B7629">
      <w:pPr>
        <w:spacing w:after="0"/>
        <w:jc w:val="both"/>
      </w:pPr>
    </w:p>
    <w:p w14:paraId="28D999E2" w14:textId="734E31DB" w:rsidR="003B7629" w:rsidRPr="00764496" w:rsidRDefault="003B7629" w:rsidP="003B7629">
      <w:pPr>
        <w:spacing w:after="0"/>
        <w:jc w:val="both"/>
        <w:rPr>
          <w:u w:val="single"/>
        </w:rPr>
      </w:pPr>
      <w:r w:rsidRPr="00764496">
        <w:rPr>
          <w:u w:val="single"/>
        </w:rPr>
        <w:t>Aktuelle/360</w:t>
      </w:r>
    </w:p>
    <w:p w14:paraId="3EF12FA5" w14:textId="77777777" w:rsidR="003B7629" w:rsidRDefault="003B7629" w:rsidP="003B7629">
      <w:pPr>
        <w:spacing w:after="0"/>
        <w:jc w:val="both"/>
      </w:pPr>
      <w:r>
        <w:t>Det faktiske antal dage i renteperioden i forhold til et år på 360 dage.</w:t>
      </w:r>
    </w:p>
    <w:p w14:paraId="45BD9DCA" w14:textId="77777777" w:rsidR="003B7629" w:rsidRDefault="003B7629" w:rsidP="003B7629">
      <w:pPr>
        <w:spacing w:after="0"/>
        <w:jc w:val="both"/>
      </w:pPr>
    </w:p>
    <w:p w14:paraId="165B27DA" w14:textId="19DB892F" w:rsidR="003B7629" w:rsidRPr="00764496" w:rsidRDefault="003B7629" w:rsidP="003B7629">
      <w:pPr>
        <w:spacing w:after="0"/>
        <w:jc w:val="both"/>
        <w:rPr>
          <w:u w:val="single"/>
        </w:rPr>
      </w:pPr>
      <w:r w:rsidRPr="00764496">
        <w:rPr>
          <w:u w:val="single"/>
        </w:rPr>
        <w:t>30/360</w:t>
      </w:r>
    </w:p>
    <w:p w14:paraId="42148507" w14:textId="77777777" w:rsidR="003B7629" w:rsidRPr="001154A3" w:rsidRDefault="003B7629" w:rsidP="003B7629">
      <w:pPr>
        <w:spacing w:after="0"/>
        <w:jc w:val="both"/>
        <w:rPr>
          <w:u w:val="single"/>
        </w:rPr>
      </w:pPr>
      <w:r>
        <w:t>Antallet af dage i renteperioden, baseret på at hver kalendermåned er 30 dage, og et år er på 360 dage.</w:t>
      </w:r>
    </w:p>
    <w:p w14:paraId="2840252D" w14:textId="77777777" w:rsidR="003B7629" w:rsidRDefault="003B7629" w:rsidP="003B7629">
      <w:pPr>
        <w:spacing w:after="0"/>
        <w:jc w:val="both"/>
      </w:pPr>
    </w:p>
    <w:p w14:paraId="3FDEFBB3" w14:textId="77777777" w:rsidR="003B7629" w:rsidRDefault="003B7629" w:rsidP="003B7629">
      <w:pPr>
        <w:spacing w:after="0"/>
        <w:jc w:val="both"/>
      </w:pPr>
      <w:r>
        <w:t>Undtagelser:</w:t>
      </w:r>
    </w:p>
    <w:p w14:paraId="686ADF63" w14:textId="77777777" w:rsidR="003B7629" w:rsidRDefault="003B7629" w:rsidP="003B7629">
      <w:pPr>
        <w:spacing w:after="0"/>
        <w:jc w:val="both"/>
      </w:pPr>
      <w:r>
        <w:t>Hvis den sidste dag i renteperioden er den 31. dag i måneden, og perioden ikke startede den 30. eller 31. dag i en måned, forlænges den sidste måned til 31 dage.</w:t>
      </w:r>
    </w:p>
    <w:p w14:paraId="6708BF3D" w14:textId="77777777" w:rsidR="003B7629" w:rsidRDefault="003B7629" w:rsidP="003B7629">
      <w:pPr>
        <w:spacing w:after="0"/>
        <w:jc w:val="both"/>
      </w:pPr>
    </w:p>
    <w:p w14:paraId="559D850A" w14:textId="77777777" w:rsidR="003B7629" w:rsidRDefault="003B7629" w:rsidP="003B7629">
      <w:pPr>
        <w:spacing w:after="0"/>
        <w:jc w:val="both"/>
      </w:pPr>
      <w:r>
        <w:t>Hvis den sidste dag i renteperioden er 28. februar, forlænges renteperioden ikke.</w:t>
      </w:r>
    </w:p>
    <w:p w14:paraId="1705B078" w14:textId="77777777" w:rsidR="003B7629" w:rsidRDefault="003B7629" w:rsidP="003B7629">
      <w:pPr>
        <w:spacing w:after="0"/>
        <w:jc w:val="both"/>
      </w:pPr>
    </w:p>
    <w:p w14:paraId="504FAB48" w14:textId="29BB66E8" w:rsidR="003B7629" w:rsidRPr="00764496" w:rsidRDefault="003B7629" w:rsidP="003B7629">
      <w:pPr>
        <w:spacing w:after="0"/>
        <w:jc w:val="both"/>
        <w:rPr>
          <w:u w:val="single"/>
        </w:rPr>
      </w:pPr>
      <w:r w:rsidRPr="00764496">
        <w:rPr>
          <w:u w:val="single"/>
        </w:rPr>
        <w:t>Unadjusted</w:t>
      </w:r>
    </w:p>
    <w:p w14:paraId="1B6AD222" w14:textId="77777777" w:rsidR="003B7629" w:rsidRPr="002E7BC6" w:rsidRDefault="003B7629" w:rsidP="003B7629">
      <w:pPr>
        <w:spacing w:after="0"/>
        <w:jc w:val="both"/>
      </w:pPr>
      <w:r w:rsidRPr="002E7BC6">
        <w:t>Renteperiodens længde er fast, dvs. at der altid er samme antal dage i hver renteperiode</w:t>
      </w:r>
      <w:r>
        <w:t>,</w:t>
      </w:r>
      <w:r w:rsidRPr="002E7BC6">
        <w:t xml:space="preserve"> og rentebeløbet kan derfor ikke justeres.</w:t>
      </w:r>
    </w:p>
    <w:p w14:paraId="6C0C282F" w14:textId="77777777" w:rsidR="003B7629" w:rsidRPr="002E7BC6" w:rsidRDefault="003B7629" w:rsidP="003B7629">
      <w:pPr>
        <w:spacing w:after="0"/>
        <w:jc w:val="both"/>
      </w:pPr>
    </w:p>
    <w:p w14:paraId="296E7801" w14:textId="22A4DCE8" w:rsidR="003B7629" w:rsidRPr="00764496" w:rsidRDefault="003B7629" w:rsidP="003B7629">
      <w:pPr>
        <w:spacing w:after="0"/>
        <w:jc w:val="both"/>
        <w:rPr>
          <w:u w:val="single"/>
        </w:rPr>
      </w:pPr>
      <w:r w:rsidRPr="00764496">
        <w:rPr>
          <w:u w:val="single"/>
        </w:rPr>
        <w:t>Adjusted</w:t>
      </w:r>
    </w:p>
    <w:p w14:paraId="0DFE8B9E" w14:textId="77777777" w:rsidR="003B7629" w:rsidRPr="00046198" w:rsidRDefault="003B7629" w:rsidP="003B7629">
      <w:pPr>
        <w:spacing w:after="0"/>
        <w:jc w:val="both"/>
      </w:pPr>
      <w:r w:rsidRPr="002E7BC6">
        <w:t>Renteperiodens længde kan variere fra</w:t>
      </w:r>
      <w:r>
        <w:t xml:space="preserve"> en rentebetalingsdato til den næste </w:t>
      </w:r>
      <w:r>
        <w:t xml:space="preserve">rentebetalingsdato, </w:t>
      </w:r>
      <w:r w:rsidRPr="002E7BC6">
        <w:t>og rentebeløbet kan derfor justeres.</w:t>
      </w:r>
    </w:p>
    <w:p w14:paraId="0ADEA66D" w14:textId="77777777" w:rsidR="003B7629" w:rsidRDefault="003B7629" w:rsidP="003B7629">
      <w:pPr>
        <w:spacing w:after="0"/>
        <w:jc w:val="both"/>
      </w:pPr>
    </w:p>
    <w:p w14:paraId="0A78CD64" w14:textId="611734D7" w:rsidR="00636104" w:rsidRPr="00582A92" w:rsidRDefault="00A7121A" w:rsidP="002A684B">
      <w:pPr>
        <w:spacing w:after="0"/>
        <w:jc w:val="both"/>
        <w:rPr>
          <w:b/>
          <w:bCs/>
        </w:rPr>
      </w:pPr>
      <w:r>
        <w:rPr>
          <w:b/>
          <w:bCs/>
        </w:rPr>
        <w:t>3</w:t>
      </w:r>
      <w:r w:rsidR="00541942" w:rsidRPr="00582A92">
        <w:rPr>
          <w:b/>
          <w:bCs/>
        </w:rPr>
        <w:t xml:space="preserve">. </w:t>
      </w:r>
      <w:r w:rsidR="00636104" w:rsidRPr="00582A92">
        <w:rPr>
          <w:b/>
          <w:bCs/>
        </w:rPr>
        <w:t xml:space="preserve">De samlede vilkår for et lån </w:t>
      </w:r>
    </w:p>
    <w:p w14:paraId="54E50BE5" w14:textId="77777777" w:rsidR="00720BB5" w:rsidRDefault="00720BB5" w:rsidP="00720BB5">
      <w:pPr>
        <w:spacing w:after="0"/>
        <w:jc w:val="both"/>
      </w:pPr>
      <w:r>
        <w:t xml:space="preserve">Gældsbrevet underskrives på vegne af låntager med digital signatur i form af MitID. </w:t>
      </w:r>
    </w:p>
    <w:p w14:paraId="72EB2EC9" w14:textId="77777777" w:rsidR="00720BB5" w:rsidRDefault="00720BB5" w:rsidP="000746E5">
      <w:pPr>
        <w:spacing w:after="0"/>
        <w:jc w:val="both"/>
      </w:pPr>
    </w:p>
    <w:p w14:paraId="2D2AD4FB" w14:textId="168D3B8B" w:rsidR="003B7629" w:rsidRDefault="00C2237D" w:rsidP="003B7629">
      <w:pPr>
        <w:spacing w:after="0"/>
        <w:jc w:val="both"/>
      </w:pPr>
      <w:r>
        <w:t>De specifikke vilkår for et lån (hovedstol, rente,</w:t>
      </w:r>
      <w:r w:rsidR="002670A2">
        <w:t xml:space="preserve"> rentetillæg/-fradrag</w:t>
      </w:r>
      <w:r w:rsidR="006437FB">
        <w:t>,</w:t>
      </w:r>
      <w:r>
        <w:t xml:space="preserve"> løbetid og afdrag</w:t>
      </w:r>
      <w:r w:rsidR="00E062B3">
        <w:t xml:space="preserve"> mv.</w:t>
      </w:r>
      <w:r>
        <w:t>) fremgår af gældsbrevet</w:t>
      </w:r>
      <w:r w:rsidR="003B7629">
        <w:t>. Endvidere fremgår d</w:t>
      </w:r>
      <w:r w:rsidR="003B7629" w:rsidRPr="00903E9E">
        <w:t>e</w:t>
      </w:r>
      <w:r w:rsidR="003B7629">
        <w:t>n</w:t>
      </w:r>
      <w:r w:rsidR="003B7629" w:rsidRPr="00903E9E">
        <w:t xml:space="preserve"> specifikke rente- og betalingskonvention, der er gældende for et lån, af gældsbrevet.</w:t>
      </w:r>
      <w:r w:rsidR="003B7629">
        <w:t xml:space="preserve"> </w:t>
      </w:r>
    </w:p>
    <w:p w14:paraId="785CEA32" w14:textId="77777777" w:rsidR="00610107" w:rsidRDefault="00610107" w:rsidP="003B7629">
      <w:pPr>
        <w:spacing w:after="0"/>
        <w:jc w:val="both"/>
      </w:pPr>
    </w:p>
    <w:p w14:paraId="4416536C" w14:textId="77777777" w:rsidR="003B7629" w:rsidRDefault="003B7629" w:rsidP="000746E5">
      <w:pPr>
        <w:spacing w:after="0"/>
        <w:jc w:val="both"/>
      </w:pPr>
    </w:p>
    <w:p w14:paraId="36390E22" w14:textId="66386834" w:rsidR="000746E5" w:rsidRDefault="003B7629" w:rsidP="000746E5">
      <w:pPr>
        <w:spacing w:after="0"/>
        <w:jc w:val="both"/>
      </w:pPr>
      <w:r>
        <w:t xml:space="preserve">Når gældsbrevet henviser hertil, </w:t>
      </w:r>
      <w:r w:rsidR="00636104">
        <w:t xml:space="preserve">gælder </w:t>
      </w:r>
      <w:r>
        <w:t xml:space="preserve">endvidere </w:t>
      </w:r>
      <w:r w:rsidR="00636104">
        <w:t xml:space="preserve">KommuneKredits </w:t>
      </w:r>
      <w:r w:rsidR="00C664C8">
        <w:t xml:space="preserve">til enhver tid gældende </w:t>
      </w:r>
      <w:r w:rsidR="00636104">
        <w:t>generelle lånevilkår</w:t>
      </w:r>
      <w:r w:rsidR="00720BB5">
        <w:t>, som</w:t>
      </w:r>
      <w:r w:rsidR="00D16B12">
        <w:t xml:space="preserve"> k</w:t>
      </w:r>
      <w:r w:rsidR="000746E5">
        <w:t>an findes på KommuneKredits hjemmeside</w:t>
      </w:r>
      <w:r w:rsidR="00D16B12">
        <w:t xml:space="preserve"> under</w:t>
      </w:r>
      <w:r w:rsidR="009705C2">
        <w:t xml:space="preserve"> </w:t>
      </w:r>
      <w:r w:rsidR="00D16B12">
        <w:t>”</w:t>
      </w:r>
      <w:r w:rsidR="00720BB5">
        <w:t>Vilkår for byggekredit og l</w:t>
      </w:r>
      <w:r w:rsidR="009705C2">
        <w:t>ån</w:t>
      </w:r>
      <w:r w:rsidR="00D16B12">
        <w:t>”</w:t>
      </w:r>
      <w:r w:rsidR="000746E5">
        <w:t xml:space="preserve">. </w:t>
      </w:r>
    </w:p>
    <w:p w14:paraId="23252F86" w14:textId="649CF800" w:rsidR="006A23DA" w:rsidRDefault="006A23DA" w:rsidP="000746E5">
      <w:pPr>
        <w:spacing w:after="0"/>
        <w:jc w:val="both"/>
      </w:pPr>
    </w:p>
    <w:p w14:paraId="4586672F" w14:textId="57C587A4" w:rsidR="006A23DA" w:rsidRPr="00582A92" w:rsidRDefault="00A7121A" w:rsidP="006A23DA">
      <w:pPr>
        <w:spacing w:after="0"/>
        <w:jc w:val="both"/>
        <w:rPr>
          <w:b/>
          <w:bCs/>
        </w:rPr>
      </w:pPr>
      <w:r>
        <w:rPr>
          <w:b/>
          <w:bCs/>
        </w:rPr>
        <w:t>4</w:t>
      </w:r>
      <w:r w:rsidR="006A23DA" w:rsidRPr="00582A92">
        <w:rPr>
          <w:b/>
          <w:bCs/>
        </w:rPr>
        <w:t xml:space="preserve">. </w:t>
      </w:r>
      <w:r w:rsidR="006A23DA">
        <w:rPr>
          <w:b/>
          <w:bCs/>
        </w:rPr>
        <w:t>B</w:t>
      </w:r>
      <w:r w:rsidR="006A23DA" w:rsidRPr="00582A92">
        <w:rPr>
          <w:b/>
          <w:bCs/>
        </w:rPr>
        <w:t>idrag</w:t>
      </w:r>
      <w:r w:rsidR="006A23DA">
        <w:rPr>
          <w:b/>
          <w:bCs/>
        </w:rPr>
        <w:t>ssats</w:t>
      </w:r>
    </w:p>
    <w:p w14:paraId="50316198" w14:textId="3761964D" w:rsidR="006A23DA" w:rsidRDefault="006A23DA" w:rsidP="006A23DA">
      <w:pPr>
        <w:spacing w:after="0"/>
        <w:jc w:val="both"/>
      </w:pPr>
      <w:r w:rsidRPr="006E7363">
        <w:t>KommuneKredit kan</w:t>
      </w:r>
      <w:r>
        <w:t xml:space="preserve"> til enhver tid</w:t>
      </w:r>
      <w:r w:rsidRPr="006E7363">
        <w:t xml:space="preserve"> </w:t>
      </w:r>
      <w:r>
        <w:t>opkræve en</w:t>
      </w:r>
      <w:r w:rsidRPr="006E7363">
        <w:t xml:space="preserve"> bidrag</w:t>
      </w:r>
      <w:r>
        <w:t>ssats</w:t>
      </w:r>
      <w:r w:rsidRPr="006E7363">
        <w:t xml:space="preserve"> på alle </w:t>
      </w:r>
      <w:r>
        <w:t xml:space="preserve">typer </w:t>
      </w:r>
      <w:r w:rsidRPr="006E7363">
        <w:t>lån</w:t>
      </w:r>
      <w:r>
        <w:t>. De gældende</w:t>
      </w:r>
      <w:r w:rsidRPr="006E7363">
        <w:t xml:space="preserve"> satser </w:t>
      </w:r>
      <w:r>
        <w:t xml:space="preserve">for de enkelte låntyper </w:t>
      </w:r>
      <w:r w:rsidRPr="006E7363">
        <w:t>kan findes på KommuneKredits hjemmeside</w:t>
      </w:r>
      <w:r>
        <w:t xml:space="preserve"> under ”Lån”</w:t>
      </w:r>
      <w:r w:rsidRPr="006E7363">
        <w:t>.</w:t>
      </w:r>
      <w:r>
        <w:t xml:space="preserve"> Ændringer af bidragssatsen kan ske</w:t>
      </w:r>
      <w:r w:rsidR="00564213">
        <w:t xml:space="preserve"> med øjeblikkelig virkning, hvis ændringerne er til låntagers fordel. I andre tilfælde kan KommuneKredit ændre bidragssatsen</w:t>
      </w:r>
      <w:r>
        <w:t xml:space="preserve"> med 3 måneders varsel til den 1. i en måned. </w:t>
      </w:r>
    </w:p>
    <w:p w14:paraId="7B89FF56" w14:textId="77777777" w:rsidR="00897061" w:rsidRDefault="00897061" w:rsidP="006A23DA">
      <w:pPr>
        <w:spacing w:after="0"/>
        <w:jc w:val="both"/>
      </w:pPr>
    </w:p>
    <w:p w14:paraId="451C95EE" w14:textId="3B6B0F20" w:rsidR="006A7573" w:rsidRPr="00582A92" w:rsidRDefault="00A7121A" w:rsidP="006A7573">
      <w:pPr>
        <w:spacing w:after="0"/>
        <w:jc w:val="both"/>
        <w:rPr>
          <w:b/>
          <w:bCs/>
        </w:rPr>
      </w:pPr>
      <w:r>
        <w:rPr>
          <w:b/>
          <w:bCs/>
        </w:rPr>
        <w:t>5</w:t>
      </w:r>
      <w:r w:rsidR="006A7573" w:rsidRPr="00582A92">
        <w:rPr>
          <w:b/>
          <w:bCs/>
        </w:rPr>
        <w:t>. Kundekendskab</w:t>
      </w:r>
    </w:p>
    <w:p w14:paraId="74B0A97E" w14:textId="55C6C020" w:rsidR="006A7573" w:rsidRDefault="006A7573" w:rsidP="006A7573">
      <w:pPr>
        <w:spacing w:after="0"/>
        <w:jc w:val="both"/>
      </w:pPr>
      <w:r>
        <w:t>KommuneKredit har</w:t>
      </w:r>
      <w:r w:rsidR="00015C71">
        <w:t xml:space="preserve"> i henhold til</w:t>
      </w:r>
      <w:r w:rsidR="00723661">
        <w:t xml:space="preserve"> hvidvasklov</w:t>
      </w:r>
      <w:r w:rsidR="00015C71">
        <w:t>givning</w:t>
      </w:r>
      <w:r w:rsidR="00723661">
        <w:t>en</w:t>
      </w:r>
      <w:r>
        <w:t xml:space="preserve"> pligt til at indhente og opbevare legitimation på den eller de personer, som anses for at være låntagers reelle ejere. KommuneKredit vil derfor både ved opstart af kundeforholdet og løbende gennemføre en kundekendskabsprocedure. KommuneKredit kan først bevillige en byggekredit eller et lån, når kundekendskabsproceduren er gennemført/ opdateret. </w:t>
      </w:r>
    </w:p>
    <w:p w14:paraId="38634567" w14:textId="77777777" w:rsidR="006A7573" w:rsidRDefault="006A7573" w:rsidP="006A7573">
      <w:pPr>
        <w:spacing w:after="0"/>
        <w:jc w:val="both"/>
      </w:pPr>
    </w:p>
    <w:p w14:paraId="536A595B" w14:textId="2C8B8A59" w:rsidR="006A7573" w:rsidRDefault="006A7573" w:rsidP="006A7573">
      <w:pPr>
        <w:spacing w:after="0"/>
        <w:jc w:val="both"/>
      </w:pPr>
      <w:r>
        <w:t xml:space="preserve">Låntager har pligt til at medvirke til gennemførelse af kundekendskabsproceduren. I modsat fald vil KommuneKredit ikke kunne indgå eller opretholde </w:t>
      </w:r>
      <w:r>
        <w:lastRenderedPageBreak/>
        <w:t>byggekreditten eller lånet, jf. også pkt. 1</w:t>
      </w:r>
      <w:r w:rsidR="00A7121A">
        <w:t>2</w:t>
      </w:r>
      <w:r>
        <w:t xml:space="preserve">(vi) om misligholdelse. </w:t>
      </w:r>
    </w:p>
    <w:p w14:paraId="65BF378D" w14:textId="297607ED" w:rsidR="001A6C53" w:rsidRDefault="001A6C53" w:rsidP="002A684B">
      <w:pPr>
        <w:spacing w:after="0"/>
        <w:jc w:val="both"/>
      </w:pPr>
    </w:p>
    <w:p w14:paraId="44068C20" w14:textId="6A9C14D9" w:rsidR="00450C47" w:rsidRPr="00582A92" w:rsidRDefault="00A7121A" w:rsidP="00056ED9">
      <w:pPr>
        <w:spacing w:after="0"/>
        <w:jc w:val="both"/>
        <w:rPr>
          <w:b/>
          <w:bCs/>
        </w:rPr>
      </w:pPr>
      <w:r>
        <w:rPr>
          <w:b/>
          <w:bCs/>
        </w:rPr>
        <w:t>6</w:t>
      </w:r>
      <w:r w:rsidR="00541942" w:rsidRPr="00582A92">
        <w:rPr>
          <w:b/>
          <w:bCs/>
        </w:rPr>
        <w:t xml:space="preserve">. </w:t>
      </w:r>
      <w:r w:rsidR="00450C47" w:rsidRPr="00582A92">
        <w:rPr>
          <w:b/>
          <w:bCs/>
        </w:rPr>
        <w:t>Udbetaling af lån</w:t>
      </w:r>
      <w:r w:rsidR="003958D1">
        <w:rPr>
          <w:b/>
          <w:bCs/>
        </w:rPr>
        <w:t xml:space="preserve"> og byggekreditter</w:t>
      </w:r>
    </w:p>
    <w:p w14:paraId="2456578A" w14:textId="086ABC3F" w:rsidR="00F4745B" w:rsidRPr="009A2C8C" w:rsidRDefault="009A2C8C" w:rsidP="00BB0139">
      <w:pPr>
        <w:jc w:val="both"/>
        <w:rPr>
          <w:u w:val="single"/>
        </w:rPr>
      </w:pPr>
      <w:r>
        <w:rPr>
          <w:u w:val="single"/>
        </w:rPr>
        <w:br/>
      </w:r>
      <w:r w:rsidR="00B60E2D" w:rsidRPr="009A2C8C">
        <w:rPr>
          <w:u w:val="single"/>
        </w:rPr>
        <w:t>Lån</w:t>
      </w:r>
      <w:r>
        <w:rPr>
          <w:u w:val="single"/>
        </w:rPr>
        <w:br/>
      </w:r>
      <w:r w:rsidR="00F4745B" w:rsidRPr="00673CA3">
        <w:t>Lån udbetales til kurs 100 på den i gældsbrevet fastsatte dato</w:t>
      </w:r>
      <w:r w:rsidR="007E0761">
        <w:t>,</w:t>
      </w:r>
      <w:r w:rsidR="00F4745B" w:rsidRPr="00673CA3">
        <w:t xml:space="preserve"> </w:t>
      </w:r>
      <w:r w:rsidR="00F4745B">
        <w:t>foruds</w:t>
      </w:r>
      <w:r w:rsidR="006A51B0">
        <w:t>at</w:t>
      </w:r>
      <w:r w:rsidR="00F4745B">
        <w:t xml:space="preserve"> at </w:t>
      </w:r>
      <w:r w:rsidR="006A51B0">
        <w:t xml:space="preserve">KommuneKredit har modtaget underskrevet </w:t>
      </w:r>
      <w:r w:rsidR="00F4745B">
        <w:t xml:space="preserve">gældsbrev senest </w:t>
      </w:r>
      <w:r w:rsidR="00A32E06">
        <w:t>5</w:t>
      </w:r>
      <w:r w:rsidR="00F4745B">
        <w:t xml:space="preserve"> </w:t>
      </w:r>
      <w:r w:rsidR="00E301AF">
        <w:t>bank</w:t>
      </w:r>
      <w:r w:rsidR="00F4745B">
        <w:t>dage inden udbetalingsdato</w:t>
      </w:r>
      <w:r w:rsidR="006354E9">
        <w:t>en</w:t>
      </w:r>
      <w:r w:rsidR="00F4745B">
        <w:t>.</w:t>
      </w:r>
    </w:p>
    <w:p w14:paraId="670CAD68" w14:textId="387C482C" w:rsidR="00DF357D" w:rsidRDefault="00F4745B" w:rsidP="00BB0139">
      <w:pPr>
        <w:jc w:val="both"/>
      </w:pPr>
      <w:r>
        <w:t>Inden udbetaling</w:t>
      </w:r>
      <w:r w:rsidR="00723661">
        <w:t>en af et lån</w:t>
      </w:r>
      <w:r>
        <w:t xml:space="preserve"> fremsende</w:t>
      </w:r>
      <w:r w:rsidR="000570E7">
        <w:t>r</w:t>
      </w:r>
      <w:r>
        <w:t xml:space="preserve"> </w:t>
      </w:r>
      <w:r w:rsidR="00B11B18">
        <w:t xml:space="preserve">KommuneKredit </w:t>
      </w:r>
      <w:r>
        <w:t xml:space="preserve">bekræftelse på den aftalte overførsel </w:t>
      </w:r>
      <w:r w:rsidR="000D3DA4">
        <w:t>med oplysning om, hvornår</w:t>
      </w:r>
      <w:r>
        <w:t xml:space="preserve"> lånet udbetales til låntagers konto</w:t>
      </w:r>
      <w:r w:rsidR="000570E7">
        <w:t>, eller, hvis det er aftalt</w:t>
      </w:r>
      <w:r w:rsidR="00B11B18">
        <w:t>, at</w:t>
      </w:r>
      <w:r>
        <w:t xml:space="preserve"> lån</w:t>
      </w:r>
      <w:r w:rsidR="000D3DA4">
        <w:t>e</w:t>
      </w:r>
      <w:r>
        <w:t xml:space="preserve">provenuet </w:t>
      </w:r>
      <w:r w:rsidR="00B11B18">
        <w:t xml:space="preserve">anvendes </w:t>
      </w:r>
      <w:r>
        <w:t xml:space="preserve">til indfrielse af </w:t>
      </w:r>
      <w:r w:rsidR="00B11B18">
        <w:t xml:space="preserve">et </w:t>
      </w:r>
      <w:r>
        <w:t>andet lån.</w:t>
      </w:r>
    </w:p>
    <w:p w14:paraId="1424D030" w14:textId="03BDE468" w:rsidR="009F4393" w:rsidRDefault="00F4745B" w:rsidP="006E1DB6">
      <w:pPr>
        <w:jc w:val="both"/>
      </w:pPr>
      <w:r>
        <w:t>Lån</w:t>
      </w:r>
      <w:r w:rsidR="00051FB9">
        <w:t xml:space="preserve"> </w:t>
      </w:r>
      <w:r w:rsidR="006A3138">
        <w:t xml:space="preserve">og træk på byggekredit </w:t>
      </w:r>
      <w:r>
        <w:t xml:space="preserve">udbetales til en konto </w:t>
      </w:r>
      <w:r w:rsidR="009147A3">
        <w:t xml:space="preserve">i </w:t>
      </w:r>
      <w:r w:rsidR="00B11B18">
        <w:t>låntager</w:t>
      </w:r>
      <w:r w:rsidR="006A3138">
        <w:t>s navn, som låntager</w:t>
      </w:r>
      <w:r w:rsidR="00B11B18">
        <w:t xml:space="preserve"> </w:t>
      </w:r>
      <w:r w:rsidR="00786242" w:rsidRPr="009B32B8">
        <w:t>skriftligt</w:t>
      </w:r>
      <w:r w:rsidR="00DE6F63">
        <w:t xml:space="preserve"> har anvist </w:t>
      </w:r>
      <w:r>
        <w:t xml:space="preserve">ved </w:t>
      </w:r>
      <w:r w:rsidR="007E0761">
        <w:t>aftalens</w:t>
      </w:r>
      <w:r>
        <w:t xml:space="preserve"> indgåelse. KommuneKredit kan stille krav om udbetaling til </w:t>
      </w:r>
      <w:r w:rsidR="00EA6DB3">
        <w:t xml:space="preserve">låntagers </w:t>
      </w:r>
      <w:r>
        <w:t>N</w:t>
      </w:r>
      <w:r w:rsidR="007D6C71">
        <w:t>emK</w:t>
      </w:r>
      <w:r>
        <w:t xml:space="preserve">onto. Eventuelle ændringer </w:t>
      </w:r>
      <w:r w:rsidR="006B07D5">
        <w:t>af kontooplysninger skal</w:t>
      </w:r>
      <w:r>
        <w:t xml:space="preserve"> meddeles til KommuneKredit mindst </w:t>
      </w:r>
      <w:r w:rsidR="00A32E06" w:rsidRPr="00520840">
        <w:t>5</w:t>
      </w:r>
      <w:r>
        <w:t xml:space="preserve"> bankdage før udbetaling</w:t>
      </w:r>
      <w:r w:rsidR="006B07D5">
        <w:t>sdatoen</w:t>
      </w:r>
      <w:r>
        <w:t>.</w:t>
      </w:r>
      <w:r w:rsidR="00B24F5A">
        <w:t xml:space="preserve"> </w:t>
      </w:r>
    </w:p>
    <w:p w14:paraId="5EBCCA34" w14:textId="248C78CC" w:rsidR="0003698A" w:rsidRPr="009A2C8C" w:rsidRDefault="00B60E2D" w:rsidP="006E1DB6">
      <w:pPr>
        <w:jc w:val="both"/>
        <w:rPr>
          <w:u w:val="single"/>
        </w:rPr>
      </w:pPr>
      <w:r w:rsidRPr="009A2C8C">
        <w:rPr>
          <w:u w:val="single"/>
        </w:rPr>
        <w:t>Byggekredit</w:t>
      </w:r>
      <w:r w:rsidR="009A2C8C">
        <w:rPr>
          <w:u w:val="single"/>
        </w:rPr>
        <w:br/>
      </w:r>
      <w:r w:rsidR="0003698A">
        <w:t xml:space="preserve">Udbetaling i henhold til </w:t>
      </w:r>
      <w:r w:rsidR="007E0761">
        <w:t xml:space="preserve">en </w:t>
      </w:r>
      <w:r w:rsidR="0003698A">
        <w:t xml:space="preserve">byggekredit forudsætter, at KommuneKredit har modtaget underskrevet </w:t>
      </w:r>
      <w:r w:rsidR="007E0761" w:rsidRPr="00520840">
        <w:t>kreditkontrakt</w:t>
      </w:r>
      <w:r w:rsidR="007A0748">
        <w:t xml:space="preserve"> samt underskrevet fuldmagt</w:t>
      </w:r>
      <w:r w:rsidR="0003698A">
        <w:t xml:space="preserve"> senest 5 bankdage inden ønsket </w:t>
      </w:r>
      <w:r w:rsidR="007E0761">
        <w:t xml:space="preserve">træk på </w:t>
      </w:r>
      <w:r w:rsidR="00DE6F63">
        <w:t>bygge</w:t>
      </w:r>
      <w:r w:rsidR="007E0761">
        <w:t>kreditten</w:t>
      </w:r>
      <w:r w:rsidR="0003698A">
        <w:t>.</w:t>
      </w:r>
    </w:p>
    <w:p w14:paraId="685F7097" w14:textId="6F8ECFF3" w:rsidR="00632C8E" w:rsidRDefault="0003698A" w:rsidP="00632C8E">
      <w:pPr>
        <w:spacing w:after="0"/>
        <w:jc w:val="both"/>
      </w:pPr>
      <w:r>
        <w:t xml:space="preserve">Anmodning om udbetaling i henhold til en byggekredit kan alene ske </w:t>
      </w:r>
      <w:r w:rsidR="00AE06A2">
        <w:t>i overensstemmelse med særskilt fuldmagt</w:t>
      </w:r>
      <w:r w:rsidR="007A0748">
        <w:t xml:space="preserve">. </w:t>
      </w:r>
      <w:r w:rsidR="007E0761">
        <w:t>U</w:t>
      </w:r>
      <w:r w:rsidR="002B0ED0">
        <w:t>dbetaling ske</w:t>
      </w:r>
      <w:r w:rsidR="007E0761">
        <w:t>r</w:t>
      </w:r>
      <w:r w:rsidR="002B0ED0">
        <w:t xml:space="preserve"> til den konto</w:t>
      </w:r>
      <w:r w:rsidR="00DE6F63" w:rsidRPr="00DE6F63">
        <w:t xml:space="preserve"> </w:t>
      </w:r>
      <w:r w:rsidR="00DE6F63">
        <w:t>i låntagers navn</w:t>
      </w:r>
      <w:r w:rsidR="007E0761">
        <w:t>,</w:t>
      </w:r>
      <w:r w:rsidR="002B0ED0">
        <w:t xml:space="preserve"> som </w:t>
      </w:r>
      <w:r w:rsidR="007E0761">
        <w:t>låntager</w:t>
      </w:r>
      <w:r w:rsidR="002B0ED0">
        <w:t xml:space="preserve"> har oplyst i samme fuldmagt.</w:t>
      </w:r>
      <w:r w:rsidR="00DE6F63" w:rsidRPr="00DE6F63">
        <w:t xml:space="preserve"> </w:t>
      </w:r>
      <w:r w:rsidR="00DE6F63">
        <w:t>KommuneKredit kan stille krav om udbetaling til låntagers NemKonto.</w:t>
      </w:r>
    </w:p>
    <w:p w14:paraId="7C4EF054" w14:textId="7B66D0D4" w:rsidR="002D4481" w:rsidRDefault="002D4481" w:rsidP="00632C8E">
      <w:pPr>
        <w:spacing w:after="0"/>
        <w:jc w:val="both"/>
      </w:pPr>
    </w:p>
    <w:p w14:paraId="1CAC0267" w14:textId="17465436" w:rsidR="002D4481" w:rsidRPr="0020749E" w:rsidRDefault="00A7121A" w:rsidP="002D4481">
      <w:pPr>
        <w:spacing w:after="0"/>
        <w:jc w:val="both"/>
        <w:rPr>
          <w:b/>
          <w:bCs/>
        </w:rPr>
      </w:pPr>
      <w:r>
        <w:rPr>
          <w:b/>
          <w:bCs/>
        </w:rPr>
        <w:t>7</w:t>
      </w:r>
      <w:r w:rsidR="002D4481" w:rsidRPr="00181588">
        <w:rPr>
          <w:b/>
          <w:bCs/>
        </w:rPr>
        <w:t>. Ændringer af låneaftalen inden udbetaling af lånet</w:t>
      </w:r>
    </w:p>
    <w:p w14:paraId="1CFC54A9" w14:textId="710522F2" w:rsidR="002D4481" w:rsidRDefault="002D4481" w:rsidP="002D4481">
      <w:pPr>
        <w:spacing w:line="233" w:lineRule="atLeast"/>
        <w:jc w:val="both"/>
        <w:rPr>
          <w:color w:val="212121"/>
        </w:rPr>
      </w:pPr>
      <w:r>
        <w:rPr>
          <w:color w:val="212121"/>
        </w:rPr>
        <w:t>Hvis låntager, efter at have bemyndiget KommuneKredit til at fastlægge de specifikke lånevilkår, inden</w:t>
      </w:r>
      <w:r>
        <w:rPr>
          <w:rStyle w:val="apple-converted-space"/>
          <w:color w:val="212121"/>
        </w:rPr>
        <w:t> den </w:t>
      </w:r>
      <w:r>
        <w:rPr>
          <w:color w:val="212121"/>
        </w:rPr>
        <w:t>aftalte</w:t>
      </w:r>
      <w:r>
        <w:rPr>
          <w:rStyle w:val="apple-converted-space"/>
          <w:color w:val="212121"/>
        </w:rPr>
        <w:t> </w:t>
      </w:r>
      <w:r>
        <w:rPr>
          <w:color w:val="212121"/>
        </w:rPr>
        <w:t>udbetalingsdato </w:t>
      </w:r>
    </w:p>
    <w:p w14:paraId="1748A240" w14:textId="5FDA81AC"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ønsker at træde tilbage fra hele eller dele af</w:t>
      </w:r>
      <w:r>
        <w:rPr>
          <w:rStyle w:val="apple-converted-space"/>
          <w:rFonts w:eastAsia="Times New Roman"/>
        </w:rPr>
        <w:t> </w:t>
      </w:r>
      <w:r>
        <w:rPr>
          <w:rFonts w:eastAsia="Times New Roman"/>
        </w:rPr>
        <w:t>det aftalte lån,</w:t>
      </w:r>
    </w:p>
    <w:p w14:paraId="58853655" w14:textId="3B4A3BD3"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ønsker at ændre </w:t>
      </w:r>
      <w:r w:rsidR="008E577F">
        <w:rPr>
          <w:rFonts w:eastAsia="Times New Roman"/>
        </w:rPr>
        <w:t>vilkår</w:t>
      </w:r>
      <w:r w:rsidR="00BA2F3E">
        <w:rPr>
          <w:rFonts w:eastAsia="Times New Roman"/>
        </w:rPr>
        <w:t>ene</w:t>
      </w:r>
      <w:r w:rsidR="008E577F">
        <w:rPr>
          <w:rFonts w:eastAsia="Times New Roman"/>
        </w:rPr>
        <w:t xml:space="preserve"> for lånet</w:t>
      </w:r>
      <w:r>
        <w:rPr>
          <w:rFonts w:eastAsia="Times New Roman"/>
        </w:rPr>
        <w:t xml:space="preserve"> eller </w:t>
      </w:r>
    </w:p>
    <w:p w14:paraId="098246DB" w14:textId="087F2784"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ikke returnerer gældsbrevet i underskrevet stand i rette tid, jf. pkt. </w:t>
      </w:r>
      <w:r w:rsidR="00A7121A">
        <w:rPr>
          <w:rFonts w:eastAsia="Times New Roman"/>
        </w:rPr>
        <w:t>6</w:t>
      </w:r>
    </w:p>
    <w:p w14:paraId="3DE2F837" w14:textId="0EDF7570" w:rsidR="002D4481" w:rsidRPr="00441BD3" w:rsidRDefault="002D4481" w:rsidP="00441BD3">
      <w:pPr>
        <w:jc w:val="both"/>
      </w:pPr>
      <w:r w:rsidRPr="00441BD3">
        <w:t xml:space="preserve">kan KommuneKredit – på baggrund af de konkrete omstændigheder – opkræve låntager </w:t>
      </w:r>
      <w:r w:rsidR="00EF54EC" w:rsidRPr="00441BD3">
        <w:t xml:space="preserve">de </w:t>
      </w:r>
      <w:r w:rsidR="00F97BD3">
        <w:t xml:space="preserve">hermed forbundne </w:t>
      </w:r>
      <w:r w:rsidR="00EF54EC" w:rsidRPr="00441BD3">
        <w:t xml:space="preserve">direkte </w:t>
      </w:r>
      <w:r w:rsidRPr="00441BD3">
        <w:t>omkostninger</w:t>
      </w:r>
      <w:r w:rsidR="00EF54EC" w:rsidRPr="00441BD3">
        <w:t xml:space="preserve"> for KommuneKredit, </w:t>
      </w:r>
      <w:r w:rsidRPr="00441BD3">
        <w:t>fx </w:t>
      </w:r>
      <w:r w:rsidR="00720BB5">
        <w:t xml:space="preserve">omkostninger som følge af </w:t>
      </w:r>
      <w:r w:rsidRPr="00441BD3">
        <w:t>annul</w:t>
      </w:r>
      <w:r w:rsidR="00EF54EC" w:rsidRPr="00441BD3">
        <w:t>l</w:t>
      </w:r>
      <w:r w:rsidRPr="00441BD3">
        <w:t>ering af finansielle kontrakter, som KommuneKredit har indgået for at risikoafdække lånet, eller omkostninger i forbindelse</w:t>
      </w:r>
      <w:r w:rsidR="00EF54EC" w:rsidRPr="00441BD3">
        <w:t xml:space="preserve"> med den ændrede likviditetsstilling </w:t>
      </w:r>
      <w:r w:rsidRPr="00441BD3">
        <w:t>i KommuneKredit</w:t>
      </w:r>
      <w:r w:rsidR="00EF54EC" w:rsidRPr="00441BD3">
        <w:t>,</w:t>
      </w:r>
      <w:r w:rsidRPr="00441BD3">
        <w:t xml:space="preserve"> som </w:t>
      </w:r>
      <w:r w:rsidR="00EF54EC" w:rsidRPr="00441BD3">
        <w:t xml:space="preserve">kan </w:t>
      </w:r>
      <w:r w:rsidRPr="00441BD3">
        <w:t>opstå</w:t>
      </w:r>
      <w:r w:rsidR="00EF54EC" w:rsidRPr="00441BD3">
        <w:t xml:space="preserve"> som følge af </w:t>
      </w:r>
      <w:r w:rsidRPr="00441BD3">
        <w:t>den manglende udbetaling af lån.</w:t>
      </w:r>
    </w:p>
    <w:p w14:paraId="4FDDC64F" w14:textId="690CE595" w:rsidR="002A684B" w:rsidRPr="00582A92" w:rsidRDefault="00A7121A" w:rsidP="00632C8E">
      <w:pPr>
        <w:spacing w:after="0"/>
        <w:jc w:val="both"/>
        <w:rPr>
          <w:b/>
          <w:bCs/>
        </w:rPr>
      </w:pPr>
      <w:r>
        <w:rPr>
          <w:b/>
          <w:bCs/>
        </w:rPr>
        <w:t>8</w:t>
      </w:r>
      <w:r w:rsidR="00541942" w:rsidRPr="00582A92">
        <w:rPr>
          <w:b/>
          <w:bCs/>
        </w:rPr>
        <w:t xml:space="preserve">. </w:t>
      </w:r>
      <w:r w:rsidR="009F7C02" w:rsidRPr="00582A92">
        <w:rPr>
          <w:b/>
          <w:bCs/>
        </w:rPr>
        <w:t>B</w:t>
      </w:r>
      <w:r w:rsidR="007C30FA" w:rsidRPr="00582A92">
        <w:rPr>
          <w:b/>
          <w:bCs/>
        </w:rPr>
        <w:t xml:space="preserve">etaling af </w:t>
      </w:r>
      <w:r w:rsidR="009F7C02" w:rsidRPr="00582A92">
        <w:rPr>
          <w:b/>
          <w:bCs/>
        </w:rPr>
        <w:t>ydelser</w:t>
      </w:r>
    </w:p>
    <w:p w14:paraId="4D20F03A" w14:textId="77777777" w:rsidR="0033554B" w:rsidRDefault="00F4745B" w:rsidP="00BB0139">
      <w:pPr>
        <w:jc w:val="both"/>
      </w:pPr>
      <w:r>
        <w:t xml:space="preserve">Låntager er forpligtet til at tilbagebetale lånet på de i gældsbrevet aftalte vilkår. </w:t>
      </w:r>
    </w:p>
    <w:p w14:paraId="4E1DECBF" w14:textId="6318A230" w:rsidR="0033554B" w:rsidRDefault="0033554B" w:rsidP="00BB0139">
      <w:pPr>
        <w:jc w:val="both"/>
      </w:pPr>
      <w:r>
        <w:t xml:space="preserve">KommuneKredit fremsender før </w:t>
      </w:r>
      <w:r w:rsidR="006B07D5">
        <w:t xml:space="preserve">en </w:t>
      </w:r>
      <w:r w:rsidR="00B11B18">
        <w:t>forfaldsdato</w:t>
      </w:r>
      <w:r w:rsidR="004829CB">
        <w:t xml:space="preserve"> en</w:t>
      </w:r>
      <w:r>
        <w:t xml:space="preserve"> betalingsadvisering om den </w:t>
      </w:r>
      <w:r w:rsidR="00EA6DB3">
        <w:t xml:space="preserve">forestående </w:t>
      </w:r>
      <w:r w:rsidR="006B07D5">
        <w:t>ydelse</w:t>
      </w:r>
      <w:r>
        <w:t xml:space="preserve"> på lånet. Betalingsadviseringen fremsendes elektronisk til </w:t>
      </w:r>
      <w:r w:rsidR="00C2237D">
        <w:t>låntager</w:t>
      </w:r>
      <w:r>
        <w:t xml:space="preserve"> via Betalingsservice, alternativt </w:t>
      </w:r>
      <w:r w:rsidR="006B07D5">
        <w:t xml:space="preserve">via </w:t>
      </w:r>
      <w:r>
        <w:t xml:space="preserve">EAN-nummer. </w:t>
      </w:r>
    </w:p>
    <w:p w14:paraId="1A04BE07" w14:textId="5C3CCCC2" w:rsidR="0033554B" w:rsidRDefault="0033554B" w:rsidP="00BB0139">
      <w:pPr>
        <w:jc w:val="both"/>
      </w:pPr>
      <w:r>
        <w:t>For at sikre korrekt registrering af betaling</w:t>
      </w:r>
      <w:r w:rsidR="00C74A15">
        <w:t>en</w:t>
      </w:r>
      <w:r>
        <w:t xml:space="preserve"> (og </w:t>
      </w:r>
      <w:r w:rsidR="00D50CBF">
        <w:t>at betalingen er sket</w:t>
      </w:r>
      <w:r>
        <w:t xml:space="preserve"> rettidig</w:t>
      </w:r>
      <w:r w:rsidR="00D50CBF">
        <w:t>t</w:t>
      </w:r>
      <w:r>
        <w:t xml:space="preserve">) skal </w:t>
      </w:r>
      <w:r w:rsidR="00D50CBF">
        <w:t>låne</w:t>
      </w:r>
      <w:r>
        <w:t xml:space="preserve">ydelser overføres enkeltvis med oplysning om lånenummer som reference samt </w:t>
      </w:r>
      <w:r w:rsidR="00C74A15">
        <w:t xml:space="preserve">låntagers </w:t>
      </w:r>
      <w:r>
        <w:t xml:space="preserve">navn og </w:t>
      </w:r>
      <w:r w:rsidR="00EA6DB3">
        <w:t>CVR</w:t>
      </w:r>
      <w:r>
        <w:t>-nr.</w:t>
      </w:r>
    </w:p>
    <w:p w14:paraId="4565D026" w14:textId="5A6A4962" w:rsidR="00C20ED5" w:rsidRDefault="009B57C3" w:rsidP="00C20ED5">
      <w:pPr>
        <w:jc w:val="both"/>
      </w:pPr>
      <w:bookmarkStart w:id="1" w:name="_Hlk148111414"/>
      <w:r>
        <w:t xml:space="preserve">I </w:t>
      </w:r>
      <w:r w:rsidRPr="00A1678F">
        <w:t>tilfælde</w:t>
      </w:r>
      <w:r>
        <w:t xml:space="preserve"> af </w:t>
      </w:r>
      <w:r w:rsidR="00FA4DB3">
        <w:t xml:space="preserve">for sen </w:t>
      </w:r>
      <w:r>
        <w:t>betaling</w:t>
      </w:r>
      <w:r w:rsidR="00FA4DB3">
        <w:t xml:space="preserve"> af </w:t>
      </w:r>
      <w:r>
        <w:t xml:space="preserve">en </w:t>
      </w:r>
      <w:r w:rsidR="00FA4DB3">
        <w:t xml:space="preserve">ydelse </w:t>
      </w:r>
      <w:r w:rsidR="008355B2">
        <w:t xml:space="preserve">har </w:t>
      </w:r>
      <w:r w:rsidR="00FA4DB3">
        <w:t xml:space="preserve">KommuneKredit ret til at opkræve morarenter i henhold til rentelovens bestemmelser samt </w:t>
      </w:r>
      <w:r>
        <w:t xml:space="preserve">et </w:t>
      </w:r>
      <w:r w:rsidR="00FA4DB3">
        <w:t>påkravsgebyr.</w:t>
      </w:r>
    </w:p>
    <w:p w14:paraId="756B3018" w14:textId="3A8E2C6A" w:rsidR="003C6E35" w:rsidRDefault="00C20ED5" w:rsidP="00BB0139">
      <w:pPr>
        <w:jc w:val="both"/>
      </w:pPr>
      <w:r>
        <w:t xml:space="preserve">Hvis låntager ikke har betalt senest 8 </w:t>
      </w:r>
      <w:r w:rsidRPr="00CD20BE">
        <w:t>bankdage</w:t>
      </w:r>
      <w:r>
        <w:t xml:space="preserve"> efter, at KommuneKredit har sendt skriftligt påkrav om betaling af det manglende beløb, forfalder </w:t>
      </w:r>
      <w:r w:rsidR="00EA6DB3">
        <w:t>lånet</w:t>
      </w:r>
      <w:r>
        <w:t xml:space="preserve"> til øjeblikkelig indfrielse</w:t>
      </w:r>
      <w:r w:rsidR="00C74A15">
        <w:t xml:space="preserve">, jf. </w:t>
      </w:r>
      <w:r w:rsidR="00C74A15" w:rsidRPr="00A7121A">
        <w:t>pkt. 1</w:t>
      </w:r>
      <w:r w:rsidR="00A7121A">
        <w:t>2</w:t>
      </w:r>
      <w:r w:rsidR="00C74A15" w:rsidRPr="00A7121A">
        <w:t>(i)</w:t>
      </w:r>
      <w:r w:rsidRPr="00A7121A">
        <w:t>.</w:t>
      </w:r>
    </w:p>
    <w:bookmarkEnd w:id="1"/>
    <w:p w14:paraId="2C194A33" w14:textId="4FA6314D" w:rsidR="00F97BD3" w:rsidRDefault="00525976" w:rsidP="00F97BD3">
      <w:pPr>
        <w:jc w:val="both"/>
      </w:pPr>
      <w:r w:rsidRPr="00525976">
        <w:t>Forfaldsdatoen</w:t>
      </w:r>
      <w:r>
        <w:t xml:space="preserve"> er også </w:t>
      </w:r>
      <w:r w:rsidRPr="00C816F9">
        <w:t>frigørelsesdatoen</w:t>
      </w:r>
      <w:r w:rsidRPr="004A6F8A">
        <w:t>, dvs. den dato, hvor der tidligst kan ske betaling</w:t>
      </w:r>
      <w:r>
        <w:t xml:space="preserve">. </w:t>
      </w:r>
      <w:r w:rsidR="00F97BD3">
        <w:t xml:space="preserve">I tilfælde af førtidig betaling af en ydelse forbeholder KommuneKredit sig ret til at tilbageføre låneydelsen samt opkræve låntager for eventuelle omkostninger forbundet med den førtidige betaling. </w:t>
      </w:r>
    </w:p>
    <w:p w14:paraId="4EB8B572" w14:textId="45518022" w:rsidR="00541942" w:rsidRPr="00582A92" w:rsidRDefault="00A7121A" w:rsidP="00541942">
      <w:pPr>
        <w:spacing w:after="0"/>
        <w:jc w:val="both"/>
        <w:rPr>
          <w:b/>
          <w:bCs/>
        </w:rPr>
      </w:pPr>
      <w:bookmarkStart w:id="2" w:name="_Hlk112680732"/>
      <w:r>
        <w:rPr>
          <w:b/>
          <w:bCs/>
        </w:rPr>
        <w:lastRenderedPageBreak/>
        <w:t>9</w:t>
      </w:r>
      <w:r w:rsidR="00541942" w:rsidRPr="00582A92">
        <w:rPr>
          <w:b/>
          <w:bCs/>
        </w:rPr>
        <w:t xml:space="preserve">. </w:t>
      </w:r>
      <w:r w:rsidR="00F97BD3">
        <w:rPr>
          <w:b/>
          <w:bCs/>
        </w:rPr>
        <w:t>Ekstraordinær i</w:t>
      </w:r>
      <w:r w:rsidR="00D51DC7" w:rsidRPr="00582A92">
        <w:rPr>
          <w:b/>
          <w:bCs/>
        </w:rPr>
        <w:t>ndfriels</w:t>
      </w:r>
      <w:r w:rsidR="00541942" w:rsidRPr="00582A92">
        <w:rPr>
          <w:b/>
          <w:bCs/>
        </w:rPr>
        <w:t>e</w:t>
      </w:r>
    </w:p>
    <w:bookmarkEnd w:id="2"/>
    <w:p w14:paraId="7780D2FE" w14:textId="77777777" w:rsidR="00547650" w:rsidRPr="00547650" w:rsidRDefault="00547650" w:rsidP="00547650">
      <w:pPr>
        <w:spacing w:after="0"/>
        <w:jc w:val="both"/>
      </w:pPr>
      <w:r w:rsidRPr="00547650">
        <w:t xml:space="preserve">Låntager kan vælge at indfri et lån helt eller delvist med det varsel og på de vilkår, der fremgår nedenfor under de enkelte låntyper, jf. pkt. 15-18. Indfrielsen sker til indfrielsesværdi, som svarer til markedsværdien af lånet på indfrielsestidspunktet, som defineret under pkt. 2, tillagt indfrielsesomkostninger, jf. følgende beregningsprincipper:  </w:t>
      </w:r>
    </w:p>
    <w:p w14:paraId="242B3FCE" w14:textId="77777777" w:rsidR="00547650" w:rsidRPr="00547650" w:rsidRDefault="00547650" w:rsidP="00547650">
      <w:pPr>
        <w:spacing w:after="0"/>
        <w:jc w:val="both"/>
      </w:pPr>
    </w:p>
    <w:p w14:paraId="2A3B7A1C" w14:textId="7CFA6D35" w:rsidR="00547650" w:rsidRPr="00547650" w:rsidRDefault="00547650" w:rsidP="00547650">
      <w:pPr>
        <w:spacing w:after="0"/>
        <w:jc w:val="both"/>
      </w:pPr>
      <w:r w:rsidRPr="00547650">
        <w:t>Indfrielsesværdien er den tilbagediskonterede værdi af fremtidige betalinger efter indfrielsestidspunket (som anført i den fastlagte tilbagebetalingsplan). Beregningen er baseret på KommuneKredits udlånsrenter på dagen, der indgås aftale om indfrielse, hvor diskonteringsrenterne er justeret ned med 0,10 procentpoint. I beregningen medtages også afdrag, som ville forfalde efter en eventuel genforhandlingsdato, som om de forfaldt på genforhandlingsdatoen. De 0,1</w:t>
      </w:r>
      <w:r>
        <w:t xml:space="preserve">0 procentpoint </w:t>
      </w:r>
      <w:r w:rsidRPr="00547650">
        <w:t>dækker omkostningerne</w:t>
      </w:r>
      <w:r>
        <w:t xml:space="preserve"> indtil udløbet af KommuneKredits oprindelige finansiering af lånet.</w:t>
      </w:r>
    </w:p>
    <w:p w14:paraId="46C84775" w14:textId="77777777" w:rsidR="00547650" w:rsidRPr="00547650" w:rsidRDefault="00547650" w:rsidP="00547650">
      <w:pPr>
        <w:spacing w:after="0"/>
        <w:jc w:val="both"/>
      </w:pPr>
    </w:p>
    <w:p w14:paraId="077753D7" w14:textId="12B286F3" w:rsidR="001154A3" w:rsidRPr="00547650" w:rsidRDefault="00547650" w:rsidP="00547650">
      <w:pPr>
        <w:spacing w:after="0"/>
        <w:jc w:val="both"/>
      </w:pPr>
      <w:r w:rsidRPr="00547650">
        <w:t>I forbindelse med indfrielse af nogle lån kan KommuneKredit have andre omkostninger eller opnå en gevinst, fx som følge af et behov for at afvikle en eller flere finansielle kontrakter, som KommuneKredit har indgået for at risikoafdække lånet. De omkostninger eller den gevinst, som afviklingen af disse finansielle kontrakter giver KommuneKredit, vil blive indregnet i indfrielsesværdien.</w:t>
      </w:r>
    </w:p>
    <w:p w14:paraId="65EFC382" w14:textId="77777777" w:rsidR="00547650" w:rsidRDefault="00547650" w:rsidP="00547650">
      <w:pPr>
        <w:spacing w:after="0"/>
        <w:jc w:val="both"/>
        <w:rPr>
          <w:b/>
          <w:bCs/>
        </w:rPr>
      </w:pPr>
    </w:p>
    <w:p w14:paraId="1A42048C" w14:textId="1A6C304D" w:rsidR="00FF685B" w:rsidRPr="00582A92" w:rsidRDefault="00A7121A" w:rsidP="002A684B">
      <w:pPr>
        <w:spacing w:after="0"/>
        <w:jc w:val="both"/>
        <w:rPr>
          <w:b/>
          <w:bCs/>
        </w:rPr>
      </w:pPr>
      <w:r>
        <w:rPr>
          <w:b/>
          <w:bCs/>
        </w:rPr>
        <w:t>10</w:t>
      </w:r>
      <w:r w:rsidR="00541942" w:rsidRPr="00582A92">
        <w:rPr>
          <w:b/>
          <w:bCs/>
        </w:rPr>
        <w:t xml:space="preserve">. </w:t>
      </w:r>
      <w:r w:rsidR="00FF685B" w:rsidRPr="00582A92">
        <w:rPr>
          <w:b/>
          <w:bCs/>
        </w:rPr>
        <w:t>Uopsigelighed</w:t>
      </w:r>
    </w:p>
    <w:p w14:paraId="2EB38C76" w14:textId="77777777" w:rsidR="00C45A7D" w:rsidRDefault="00FF685B" w:rsidP="002A684B">
      <w:pPr>
        <w:spacing w:after="0"/>
        <w:jc w:val="both"/>
      </w:pPr>
      <w:r w:rsidRPr="00FF685B">
        <w:t xml:space="preserve">Lån er uopsigelige fra KommuneKredits side. </w:t>
      </w:r>
    </w:p>
    <w:p w14:paraId="2A03AE18" w14:textId="77777777" w:rsidR="00C45A7D" w:rsidRDefault="00C45A7D" w:rsidP="002A684B">
      <w:pPr>
        <w:spacing w:after="0"/>
        <w:jc w:val="both"/>
      </w:pPr>
    </w:p>
    <w:p w14:paraId="46E7C005" w14:textId="41231B28" w:rsidR="005450B8" w:rsidRDefault="00B60E2D" w:rsidP="002A684B">
      <w:pPr>
        <w:spacing w:after="0"/>
        <w:jc w:val="both"/>
      </w:pPr>
      <w:r>
        <w:t>Dog gælder der for visse låntyper en u</w:t>
      </w:r>
      <w:r w:rsidR="00FF685B" w:rsidRPr="00FF685B">
        <w:t>ndtag</w:t>
      </w:r>
      <w:r w:rsidR="00C86868">
        <w:t xml:space="preserve">else hertil </w:t>
      </w:r>
      <w:r w:rsidR="00C45A7D">
        <w:t xml:space="preserve">under særlige markedsforhold, </w:t>
      </w:r>
      <w:r>
        <w:t xml:space="preserve">jf. </w:t>
      </w:r>
      <w:r w:rsidR="00C45A7D">
        <w:t xml:space="preserve">nedenfor i relation til de relevante </w:t>
      </w:r>
      <w:r w:rsidR="00C86868">
        <w:t>låntyper.</w:t>
      </w:r>
    </w:p>
    <w:p w14:paraId="00491DAE" w14:textId="77777777" w:rsidR="00E0466C" w:rsidRDefault="00E0466C" w:rsidP="00520840">
      <w:pPr>
        <w:spacing w:after="0"/>
        <w:jc w:val="both"/>
      </w:pPr>
    </w:p>
    <w:p w14:paraId="3DF7FAF0" w14:textId="77777777" w:rsidR="00720BB5" w:rsidRDefault="00720BB5" w:rsidP="00520840">
      <w:pPr>
        <w:spacing w:after="0"/>
        <w:jc w:val="both"/>
      </w:pPr>
    </w:p>
    <w:p w14:paraId="25756508" w14:textId="77777777" w:rsidR="00720BB5" w:rsidRDefault="00720BB5" w:rsidP="00520840">
      <w:pPr>
        <w:spacing w:after="0"/>
        <w:jc w:val="both"/>
      </w:pPr>
    </w:p>
    <w:p w14:paraId="272A6EF0" w14:textId="6B039C16" w:rsidR="009D00B4" w:rsidRPr="00582A92" w:rsidRDefault="00A7121A" w:rsidP="002A684B">
      <w:pPr>
        <w:spacing w:after="0"/>
        <w:jc w:val="both"/>
        <w:rPr>
          <w:b/>
          <w:bCs/>
        </w:rPr>
      </w:pPr>
      <w:r>
        <w:rPr>
          <w:b/>
          <w:bCs/>
        </w:rPr>
        <w:t>11</w:t>
      </w:r>
      <w:r w:rsidR="00541942" w:rsidRPr="00582A92">
        <w:rPr>
          <w:b/>
          <w:bCs/>
        </w:rPr>
        <w:t xml:space="preserve">. </w:t>
      </w:r>
      <w:r w:rsidR="009D00B4" w:rsidRPr="00582A92">
        <w:rPr>
          <w:b/>
          <w:bCs/>
        </w:rPr>
        <w:t xml:space="preserve">Udfasning af </w:t>
      </w:r>
      <w:r w:rsidR="00CB5BA7" w:rsidRPr="00582A92">
        <w:rPr>
          <w:b/>
          <w:bCs/>
        </w:rPr>
        <w:t>re</w:t>
      </w:r>
      <w:r w:rsidR="00E0466C">
        <w:rPr>
          <w:b/>
          <w:bCs/>
        </w:rPr>
        <w:t>ferencerent</w:t>
      </w:r>
      <w:r w:rsidR="00F956FE">
        <w:rPr>
          <w:b/>
          <w:bCs/>
        </w:rPr>
        <w:t>e</w:t>
      </w:r>
    </w:p>
    <w:p w14:paraId="41F350E8" w14:textId="3D132B54" w:rsidR="009D00B4" w:rsidRDefault="009D00B4" w:rsidP="009D00B4">
      <w:pPr>
        <w:spacing w:after="0"/>
        <w:jc w:val="both"/>
      </w:pPr>
      <w:r>
        <w:t>Såfremt</w:t>
      </w:r>
      <w:r w:rsidR="000B6721">
        <w:t xml:space="preserve"> den </w:t>
      </w:r>
      <w:r w:rsidR="00E0466C">
        <w:t>myndighed eller organisation</w:t>
      </w:r>
      <w:r w:rsidR="000B6721">
        <w:t xml:space="preserve">, der normalt noterer </w:t>
      </w:r>
      <w:r w:rsidR="00D51BDD">
        <w:t xml:space="preserve">eller på anden måde fastsætter </w:t>
      </w:r>
      <w:r w:rsidR="000B6721">
        <w:t xml:space="preserve">en anvendt </w:t>
      </w:r>
      <w:r w:rsidR="00E0466C">
        <w:t>referencerente</w:t>
      </w:r>
      <w:r w:rsidR="00E33817">
        <w:t>,</w:t>
      </w:r>
      <w:r w:rsidR="000B6721">
        <w:t xml:space="preserve"> måtte ophøre</w:t>
      </w:r>
      <w:r>
        <w:t xml:space="preserve"> med at notere den anvendte </w:t>
      </w:r>
      <w:r w:rsidR="00E0466C">
        <w:t>referencerente</w:t>
      </w:r>
      <w:r>
        <w:t xml:space="preserve">, vil KommuneKredit beregne renten på lånet på basis af en </w:t>
      </w:r>
      <w:r w:rsidR="00B45560">
        <w:t>alternativ</w:t>
      </w:r>
      <w:r>
        <w:t xml:space="preserve"> markedsrente.</w:t>
      </w:r>
      <w:r w:rsidR="004479FC">
        <w:t xml:space="preserve"> KommuneKredit vil fremsende særskilt meddelelse til låntager om ophøret</w:t>
      </w:r>
      <w:r w:rsidR="00B45560">
        <w:t>,</w:t>
      </w:r>
      <w:r w:rsidR="004479FC">
        <w:t xml:space="preserve"> samt hvilken </w:t>
      </w:r>
      <w:r w:rsidR="00B45560">
        <w:t xml:space="preserve">alternativ </w:t>
      </w:r>
      <w:r w:rsidR="004479FC">
        <w:t xml:space="preserve">markedsrente KommuneKredit vil anvende. </w:t>
      </w:r>
    </w:p>
    <w:p w14:paraId="745920E2" w14:textId="77777777" w:rsidR="009D00B4" w:rsidRDefault="009D00B4" w:rsidP="009D00B4">
      <w:pPr>
        <w:spacing w:after="0"/>
        <w:jc w:val="both"/>
      </w:pPr>
    </w:p>
    <w:p w14:paraId="4CC5AFF0" w14:textId="68037BE7" w:rsidR="009D00B4" w:rsidRPr="009D00B4" w:rsidRDefault="009D00B4" w:rsidP="009D00B4">
      <w:pPr>
        <w:spacing w:after="0"/>
        <w:jc w:val="both"/>
      </w:pPr>
      <w:r>
        <w:t xml:space="preserve">Såfremt KommuneKredit vurderer, at der er indtrådt en situation, der indebærer, at den anvendte </w:t>
      </w:r>
      <w:r w:rsidR="00E0466C">
        <w:t>referencerente</w:t>
      </w:r>
      <w:r>
        <w:t xml:space="preserve"> står i misforhold til de aktuelle renter på det danske pengemarked, kan KommuneKredit uden varsel suspendere anvendelsen af </w:t>
      </w:r>
      <w:r w:rsidR="002B2D3B">
        <w:t>reference</w:t>
      </w:r>
      <w:r>
        <w:t>rente</w:t>
      </w:r>
      <w:r w:rsidR="00E0466C">
        <w:t>n</w:t>
      </w:r>
      <w:r>
        <w:t xml:space="preserve"> og i stedet beregne renten på lånet på basis af en</w:t>
      </w:r>
      <w:r w:rsidR="008A50C4">
        <w:t xml:space="preserve"> alternativ</w:t>
      </w:r>
      <w:r>
        <w:t xml:space="preserve"> pengemarkedsrente</w:t>
      </w:r>
      <w:r w:rsidRPr="008A50C4">
        <w:t xml:space="preserve">. I mangel af en </w:t>
      </w:r>
      <w:r w:rsidR="008A50C4">
        <w:t>alternativ</w:t>
      </w:r>
      <w:r w:rsidRPr="008A50C4">
        <w:t xml:space="preserve"> pengemarkedsrente</w:t>
      </w:r>
      <w:r>
        <w:t xml:space="preserve"> vil KommuneKredit fastsætte renten på lånet </w:t>
      </w:r>
      <w:r w:rsidR="00A33EA2">
        <w:t xml:space="preserve">på baggrund af </w:t>
      </w:r>
      <w:r>
        <w:t>markedssituationen. KommuneKredit vil fremsende særskilt meddelelse</w:t>
      </w:r>
      <w:r w:rsidR="00E33817">
        <w:t xml:space="preserve"> til låntager</w:t>
      </w:r>
      <w:r>
        <w:t xml:space="preserve"> om suspensionen og den alternative rente og vil fremsende særskilt meddelelse ved en senere ophævelse af suspensionen.</w:t>
      </w:r>
    </w:p>
    <w:p w14:paraId="52F7FB8E" w14:textId="77777777" w:rsidR="006A7573" w:rsidRDefault="006A7573" w:rsidP="002A684B">
      <w:pPr>
        <w:spacing w:after="0"/>
        <w:jc w:val="both"/>
        <w:rPr>
          <w:b/>
          <w:bCs/>
        </w:rPr>
      </w:pPr>
    </w:p>
    <w:p w14:paraId="6FD3F001" w14:textId="6CAE85E9" w:rsidR="005450B8" w:rsidRPr="00582A92" w:rsidRDefault="00541942" w:rsidP="002A684B">
      <w:pPr>
        <w:spacing w:after="0"/>
        <w:jc w:val="both"/>
        <w:rPr>
          <w:b/>
          <w:bCs/>
        </w:rPr>
      </w:pPr>
      <w:r w:rsidRPr="00582A92">
        <w:rPr>
          <w:b/>
          <w:bCs/>
        </w:rPr>
        <w:t>1</w:t>
      </w:r>
      <w:r w:rsidR="00A7121A">
        <w:rPr>
          <w:b/>
          <w:bCs/>
        </w:rPr>
        <w:t>2</w:t>
      </w:r>
      <w:r w:rsidRPr="00582A92">
        <w:rPr>
          <w:b/>
          <w:bCs/>
        </w:rPr>
        <w:t xml:space="preserve">. </w:t>
      </w:r>
      <w:r w:rsidR="002E0DD2" w:rsidRPr="00582A92">
        <w:rPr>
          <w:b/>
          <w:bCs/>
        </w:rPr>
        <w:t>Låntagers m</w:t>
      </w:r>
      <w:r w:rsidR="005450B8" w:rsidRPr="00582A92">
        <w:rPr>
          <w:b/>
          <w:bCs/>
        </w:rPr>
        <w:t>isligholdelse</w:t>
      </w:r>
    </w:p>
    <w:p w14:paraId="48C122C6" w14:textId="0DC700E7" w:rsidR="008E0ACF" w:rsidRDefault="005450B8" w:rsidP="00C65976">
      <w:pPr>
        <w:spacing w:after="0"/>
        <w:jc w:val="both"/>
      </w:pPr>
      <w:r>
        <w:t>Det betragtes som misligholdelse</w:t>
      </w:r>
      <w:r w:rsidR="00573D35">
        <w:t xml:space="preserve"> af </w:t>
      </w:r>
      <w:r w:rsidR="008E0ACF">
        <w:t xml:space="preserve">et </w:t>
      </w:r>
      <w:r w:rsidR="00573D35">
        <w:t>lån</w:t>
      </w:r>
      <w:r>
        <w:t>, hvis</w:t>
      </w:r>
      <w:r w:rsidR="00ED6492">
        <w:t>:</w:t>
      </w:r>
    </w:p>
    <w:p w14:paraId="30AB4482" w14:textId="0C58E11F" w:rsidR="005450B8" w:rsidRDefault="005450B8" w:rsidP="00C65976">
      <w:pPr>
        <w:spacing w:after="0"/>
        <w:jc w:val="both"/>
      </w:pPr>
      <w:r>
        <w:t xml:space="preserve"> </w:t>
      </w:r>
    </w:p>
    <w:p w14:paraId="2AD9016C" w14:textId="548C63E1" w:rsidR="00C65976" w:rsidRDefault="00C65976" w:rsidP="002A684B">
      <w:pPr>
        <w:pStyle w:val="Listeafsnit"/>
        <w:numPr>
          <w:ilvl w:val="0"/>
          <w:numId w:val="7"/>
        </w:numPr>
        <w:spacing w:after="0"/>
        <w:jc w:val="both"/>
      </w:pPr>
      <w:r>
        <w:t>l</w:t>
      </w:r>
      <w:r w:rsidR="00ED6492">
        <w:t>åntager ikke rettidigt betaler a</w:t>
      </w:r>
      <w:r w:rsidR="005450B8">
        <w:t>fdrag</w:t>
      </w:r>
      <w:r w:rsidR="00ED6492">
        <w:t>, r</w:t>
      </w:r>
      <w:r w:rsidR="005450B8">
        <w:t>enter</w:t>
      </w:r>
      <w:r w:rsidR="00ED6492">
        <w:t xml:space="preserve">, </w:t>
      </w:r>
      <w:r w:rsidR="005450B8">
        <w:t>bidrag</w:t>
      </w:r>
      <w:r w:rsidR="008E0ACF">
        <w:t>ssats</w:t>
      </w:r>
      <w:r w:rsidR="005450B8">
        <w:t xml:space="preserve"> eller andre beløb</w:t>
      </w:r>
      <w:r w:rsidR="001F1646">
        <w:t xml:space="preserve">, opkrævet af KommuneKredit i henhold til gældsbrevet og de generelle </w:t>
      </w:r>
      <w:r w:rsidR="00E33817">
        <w:t>låne</w:t>
      </w:r>
      <w:r w:rsidR="001F1646">
        <w:t>vilkår,</w:t>
      </w:r>
    </w:p>
    <w:p w14:paraId="5AF450E3" w14:textId="77777777" w:rsidR="00C65976" w:rsidRDefault="00C65976" w:rsidP="00C65976">
      <w:pPr>
        <w:pStyle w:val="Listeafsnit"/>
        <w:spacing w:after="0"/>
        <w:jc w:val="both"/>
      </w:pPr>
    </w:p>
    <w:p w14:paraId="02F4544A" w14:textId="72557F49" w:rsidR="00C65976" w:rsidRDefault="005E5DBC" w:rsidP="002A684B">
      <w:pPr>
        <w:pStyle w:val="Listeafsnit"/>
        <w:numPr>
          <w:ilvl w:val="0"/>
          <w:numId w:val="7"/>
        </w:numPr>
        <w:spacing w:after="0"/>
        <w:jc w:val="both"/>
      </w:pPr>
      <w:r>
        <w:t>låntager</w:t>
      </w:r>
      <w:r w:rsidR="00ED6492">
        <w:t xml:space="preserve"> standser sine betalinger, indleder eller undergives rekonstruktions</w:t>
      </w:r>
      <w:r w:rsidR="008E0ACF">
        <w:t>-</w:t>
      </w:r>
      <w:r w:rsidR="00ED6492">
        <w:t>behandling, erklæres konkurs, træder i solvent likvidation, beder om akkord eller indleder forhandlinger om frivillig akkord eller i øvrigt tages under anden form for insolvensbehandling uanset arten heraf,</w:t>
      </w:r>
    </w:p>
    <w:p w14:paraId="72523C86" w14:textId="77777777" w:rsidR="00C65976" w:rsidRDefault="00C65976" w:rsidP="00C65976">
      <w:pPr>
        <w:pStyle w:val="Listeafsnit"/>
      </w:pPr>
    </w:p>
    <w:p w14:paraId="433F5CA1" w14:textId="550114B2" w:rsidR="00C65976" w:rsidRDefault="005E5DBC" w:rsidP="002A684B">
      <w:pPr>
        <w:pStyle w:val="Listeafsnit"/>
        <w:numPr>
          <w:ilvl w:val="0"/>
          <w:numId w:val="7"/>
        </w:numPr>
        <w:spacing w:after="0"/>
        <w:jc w:val="both"/>
      </w:pPr>
      <w:r>
        <w:t>låntager</w:t>
      </w:r>
      <w:r w:rsidR="00ED6492">
        <w:t xml:space="preserve"> afhænder sine aktiviteter</w:t>
      </w:r>
      <w:r w:rsidR="008E0ACF">
        <w:t>,</w:t>
      </w:r>
      <w:r w:rsidR="00ED6492">
        <w:t xml:space="preserve"> eller en væsentlig del deraf nedlægges eller ophører,</w:t>
      </w:r>
    </w:p>
    <w:p w14:paraId="70D1710A" w14:textId="77777777" w:rsidR="00C65976" w:rsidRDefault="00C65976" w:rsidP="00C65976">
      <w:pPr>
        <w:pStyle w:val="Listeafsnit"/>
      </w:pPr>
    </w:p>
    <w:p w14:paraId="17B196F7" w14:textId="0539017F" w:rsidR="00C65976" w:rsidRDefault="005E5DBC" w:rsidP="002A684B">
      <w:pPr>
        <w:pStyle w:val="Listeafsnit"/>
        <w:numPr>
          <w:ilvl w:val="0"/>
          <w:numId w:val="7"/>
        </w:numPr>
        <w:spacing w:after="0"/>
        <w:jc w:val="both"/>
      </w:pPr>
      <w:r>
        <w:lastRenderedPageBreak/>
        <w:t xml:space="preserve">en eller flere </w:t>
      </w:r>
      <w:r w:rsidR="00ED6492">
        <w:t>garantie</w:t>
      </w:r>
      <w:r>
        <w:t xml:space="preserve">r </w:t>
      </w:r>
      <w:r w:rsidR="00614EEB">
        <w:t xml:space="preserve">til sikkerhed for et lån </w:t>
      </w:r>
      <w:r w:rsidR="00ED6492">
        <w:t>bortfalder eller erklæres ugyldige</w:t>
      </w:r>
      <w:r w:rsidR="008E0ACF">
        <w:t>,</w:t>
      </w:r>
      <w:r w:rsidR="00ED6492">
        <w:t xml:space="preserve"> uanset </w:t>
      </w:r>
      <w:r w:rsidR="008E0ACF">
        <w:t>årsagen hertil</w:t>
      </w:r>
      <w:r w:rsidR="00ED6492">
        <w:t>,</w:t>
      </w:r>
    </w:p>
    <w:p w14:paraId="12F9453E" w14:textId="77777777" w:rsidR="00C65976" w:rsidRDefault="00C65976" w:rsidP="00C65976">
      <w:pPr>
        <w:pStyle w:val="Listeafsnit"/>
      </w:pPr>
    </w:p>
    <w:p w14:paraId="61E3F3DE" w14:textId="53D7614D" w:rsidR="0061706D" w:rsidRDefault="005E5DBC" w:rsidP="0061706D">
      <w:pPr>
        <w:pStyle w:val="Listeafsnit"/>
        <w:numPr>
          <w:ilvl w:val="0"/>
          <w:numId w:val="7"/>
        </w:numPr>
        <w:spacing w:after="0"/>
        <w:jc w:val="both"/>
      </w:pPr>
      <w:r>
        <w:t>låntager</w:t>
      </w:r>
      <w:r w:rsidR="00ED6492">
        <w:t xml:space="preserve"> ikke straks orienterer KommuneKredit skriftligt om </w:t>
      </w:r>
      <w:r w:rsidR="00FA1747">
        <w:t xml:space="preserve">ændringer, der har væsentlig indflydelse på låntagers </w:t>
      </w:r>
      <w:r w:rsidR="00A33EA2">
        <w:t xml:space="preserve">låneadgang </w:t>
      </w:r>
      <w:r w:rsidR="00C8395E">
        <w:t>i KommuneKredit</w:t>
      </w:r>
      <w:r w:rsidR="00A112DF">
        <w:t>,</w:t>
      </w:r>
      <w:r w:rsidR="00C8395E">
        <w:t xml:space="preserve"> jf.</w:t>
      </w:r>
      <w:r w:rsidR="00A112DF">
        <w:t xml:space="preserve"> pkt. 1</w:t>
      </w:r>
      <w:r w:rsidR="00FA1747">
        <w:t xml:space="preserve">, fx </w:t>
      </w:r>
      <w:r w:rsidR="00ED6492">
        <w:t>vedtægts</w:t>
      </w:r>
      <w:r w:rsidR="00711D55">
        <w:t xml:space="preserve">ændringer </w:t>
      </w:r>
      <w:r w:rsidR="00ED6492">
        <w:t xml:space="preserve">samt ændringer i ejerforhold, </w:t>
      </w:r>
      <w:r w:rsidR="0061706D">
        <w:br/>
      </w:r>
    </w:p>
    <w:p w14:paraId="43D51DC5" w14:textId="7FB9B74C" w:rsidR="0061706D" w:rsidRDefault="0061706D" w:rsidP="002A684B">
      <w:pPr>
        <w:pStyle w:val="Listeafsnit"/>
        <w:numPr>
          <w:ilvl w:val="0"/>
          <w:numId w:val="7"/>
        </w:numPr>
        <w:spacing w:after="0"/>
        <w:jc w:val="both"/>
      </w:pPr>
      <w:r>
        <w:t xml:space="preserve">låntager </w:t>
      </w:r>
      <w:r w:rsidR="00C40487">
        <w:t>ikke</w:t>
      </w:r>
      <w:r w:rsidR="001154A3">
        <w:t xml:space="preserve"> </w:t>
      </w:r>
      <w:r w:rsidR="00C40487">
        <w:t xml:space="preserve">afgiver de nødvendige oplysninger </w:t>
      </w:r>
      <w:r>
        <w:t>ved gennemførelse af KommuneKredits kundekendskabs</w:t>
      </w:r>
      <w:r w:rsidR="008E0ACF">
        <w:t>-</w:t>
      </w:r>
      <w:r>
        <w:t>procedure</w:t>
      </w:r>
      <w:r w:rsidR="0038441D">
        <w:t>,</w:t>
      </w:r>
      <w:r w:rsidR="00C40487">
        <w:t xml:space="preserve"> jf. pkt. </w:t>
      </w:r>
      <w:r w:rsidR="00A7121A">
        <w:t>5</w:t>
      </w:r>
      <w:r w:rsidR="00C40487">
        <w:t>,</w:t>
      </w:r>
      <w:r w:rsidR="00E33817">
        <w:t xml:space="preserve"> eller</w:t>
      </w:r>
    </w:p>
    <w:p w14:paraId="5C2AD82D" w14:textId="77777777" w:rsidR="00C65976" w:rsidRDefault="00C65976" w:rsidP="00C65976">
      <w:pPr>
        <w:pStyle w:val="Listeafsnit"/>
      </w:pPr>
    </w:p>
    <w:p w14:paraId="5A7CECFE" w14:textId="450D7CCF" w:rsidR="005450B8" w:rsidRDefault="005E5DBC" w:rsidP="002A684B">
      <w:pPr>
        <w:pStyle w:val="Listeafsnit"/>
        <w:numPr>
          <w:ilvl w:val="0"/>
          <w:numId w:val="7"/>
        </w:numPr>
        <w:spacing w:after="0"/>
        <w:jc w:val="both"/>
      </w:pPr>
      <w:r>
        <w:t>låntager</w:t>
      </w:r>
      <w:r w:rsidR="00ED6492">
        <w:t xml:space="preserve"> misligholder andre væsentlige forpligtelser over for KommuneKredit.</w:t>
      </w:r>
    </w:p>
    <w:p w14:paraId="502F4839" w14:textId="77777777" w:rsidR="003B45CB" w:rsidRDefault="003B45CB" w:rsidP="002A684B">
      <w:pPr>
        <w:spacing w:after="0"/>
        <w:jc w:val="both"/>
      </w:pPr>
    </w:p>
    <w:p w14:paraId="7F684CFC" w14:textId="2629C286" w:rsidR="00D247E1" w:rsidRDefault="005450B8" w:rsidP="002A684B">
      <w:pPr>
        <w:spacing w:after="0"/>
        <w:jc w:val="both"/>
      </w:pPr>
      <w:r>
        <w:t xml:space="preserve">I tilfælde af misligholdelse </w:t>
      </w:r>
      <w:r w:rsidR="000A72BF">
        <w:t xml:space="preserve">og efter udløb af eventuelle </w:t>
      </w:r>
      <w:r w:rsidR="00E33817">
        <w:t xml:space="preserve">fastsatte </w:t>
      </w:r>
      <w:r w:rsidR="000A72BF">
        <w:t xml:space="preserve">frister </w:t>
      </w:r>
      <w:r w:rsidR="00954F75">
        <w:t xml:space="preserve">kan KommuneKredit ophæve </w:t>
      </w:r>
      <w:r w:rsidR="000471BF">
        <w:t>lån</w:t>
      </w:r>
      <w:r w:rsidR="00A33EA2">
        <w:t>et</w:t>
      </w:r>
      <w:r w:rsidR="000471BF">
        <w:t xml:space="preserve"> </w:t>
      </w:r>
      <w:r w:rsidR="00954F75">
        <w:t>og kræve øjeblikkelig indfrielse af lånet. KommuneKredit opgør i det tilfælde det endelige beløb til indfrielse af de udestående forpligtelser, dvs. restgæld</w:t>
      </w:r>
      <w:r w:rsidR="00954F75" w:rsidRPr="00055F29">
        <w:t>, renter og andre omkostninger</w:t>
      </w:r>
      <w:r w:rsidR="00954F75">
        <w:t xml:space="preserve">, </w:t>
      </w:r>
      <w:r w:rsidR="00E33817">
        <w:t xml:space="preserve">på grundlag af KommuneKredits principper for indfrielsesberegning, jf. </w:t>
      </w:r>
      <w:r w:rsidR="00E33817" w:rsidRPr="00E33817">
        <w:t xml:space="preserve">pkt. </w:t>
      </w:r>
      <w:r w:rsidR="00A7121A">
        <w:t>9</w:t>
      </w:r>
      <w:r w:rsidR="00954F75">
        <w:t xml:space="preserve">. </w:t>
      </w:r>
      <w:r w:rsidR="009E4084">
        <w:t xml:space="preserve">KommuneKredit kan endvidere kræve eventuelle yderligere </w:t>
      </w:r>
      <w:r>
        <w:t>omkostninger og tab</w:t>
      </w:r>
      <w:r w:rsidR="009E4084">
        <w:t xml:space="preserve"> erstattet</w:t>
      </w:r>
      <w:r w:rsidR="008E0ACF">
        <w:t xml:space="preserve"> i henhold til dansk rets almindelige erstatningsregler</w:t>
      </w:r>
      <w:r>
        <w:t>.</w:t>
      </w:r>
      <w:r w:rsidR="008E0ACF">
        <w:t xml:space="preserve"> </w:t>
      </w:r>
    </w:p>
    <w:p w14:paraId="69FC3A75" w14:textId="77777777" w:rsidR="00D247E1" w:rsidRPr="00C42668" w:rsidRDefault="00D247E1" w:rsidP="002A684B">
      <w:pPr>
        <w:spacing w:after="0"/>
        <w:jc w:val="both"/>
      </w:pPr>
    </w:p>
    <w:p w14:paraId="08A62F95" w14:textId="7D751C73" w:rsidR="00084AE9" w:rsidRPr="00582A92" w:rsidRDefault="00541942" w:rsidP="002A684B">
      <w:pPr>
        <w:spacing w:after="0"/>
        <w:jc w:val="both"/>
        <w:rPr>
          <w:b/>
          <w:bCs/>
        </w:rPr>
      </w:pPr>
      <w:r w:rsidRPr="00582A92">
        <w:rPr>
          <w:b/>
          <w:bCs/>
        </w:rPr>
        <w:t>1</w:t>
      </w:r>
      <w:r w:rsidR="00A7121A">
        <w:rPr>
          <w:b/>
          <w:bCs/>
        </w:rPr>
        <w:t>3</w:t>
      </w:r>
      <w:r w:rsidRPr="00582A92">
        <w:rPr>
          <w:b/>
          <w:bCs/>
        </w:rPr>
        <w:t xml:space="preserve">. </w:t>
      </w:r>
      <w:r w:rsidR="009710D5" w:rsidRPr="00582A92">
        <w:rPr>
          <w:b/>
          <w:bCs/>
        </w:rPr>
        <w:t>KommuneKredits erstatningsansvar</w:t>
      </w:r>
    </w:p>
    <w:p w14:paraId="54B744BF" w14:textId="33F58104" w:rsidR="009710D5" w:rsidRDefault="009710D5" w:rsidP="002A684B">
      <w:pPr>
        <w:spacing w:after="0"/>
        <w:jc w:val="both"/>
      </w:pPr>
      <w:r>
        <w:t xml:space="preserve">KommuneKredit er erstatningsansvarlig, hvis </w:t>
      </w:r>
      <w:r w:rsidR="00A33EA2">
        <w:t xml:space="preserve">KommuneKredit </w:t>
      </w:r>
      <w:r>
        <w:t xml:space="preserve">på grund af fejl eller forsømmelser opfylder aftalte forpligtelser for sent eller mangelfuldt. </w:t>
      </w:r>
    </w:p>
    <w:p w14:paraId="04B6C27A" w14:textId="77777777" w:rsidR="009710D5" w:rsidRDefault="009710D5" w:rsidP="002A684B">
      <w:pPr>
        <w:spacing w:after="0"/>
        <w:jc w:val="both"/>
      </w:pPr>
    </w:p>
    <w:p w14:paraId="6C37C127" w14:textId="2826A93E" w:rsidR="00081829" w:rsidRDefault="00084AE9" w:rsidP="002A684B">
      <w:pPr>
        <w:spacing w:after="0"/>
        <w:jc w:val="both"/>
      </w:pPr>
      <w:r>
        <w:t>Selv på de områder, hvor der gælder et strengere ansvar, er KommuneKredit ikke ansvarlig for tab, som skyldes:</w:t>
      </w:r>
    </w:p>
    <w:p w14:paraId="6E376EAF" w14:textId="77777777" w:rsidR="000A56DA" w:rsidRDefault="000A56DA" w:rsidP="002A684B">
      <w:pPr>
        <w:spacing w:after="0"/>
        <w:jc w:val="both"/>
      </w:pPr>
    </w:p>
    <w:p w14:paraId="1E12D289" w14:textId="38B4D903" w:rsidR="00081829" w:rsidRDefault="00084AE9" w:rsidP="00081829">
      <w:pPr>
        <w:pStyle w:val="Opstilling-talellerbogst"/>
      </w:pPr>
      <w:r>
        <w:t xml:space="preserve">Nedbrud i/manglende adgang til IT-systemer eller beskadigelser af data i disse systemer, der kan henføres til nedennævnte begivenheder, uanset om det er KommuneKredit selv eller en ekstern </w:t>
      </w:r>
      <w:r>
        <w:t xml:space="preserve">leverandør, der står for driften af systemerne. </w:t>
      </w:r>
      <w:r>
        <w:br/>
      </w:r>
    </w:p>
    <w:p w14:paraId="49BE903A" w14:textId="06EEFE36" w:rsidR="009710D5" w:rsidRDefault="00084AE9" w:rsidP="000E5A49">
      <w:pPr>
        <w:pStyle w:val="Opstilling-talellerbogst"/>
      </w:pPr>
      <w:r>
        <w:t xml:space="preserve">Svigt i strømforsyning eller telekommunikation, lovindgreb eller forvaltningsakter, naturkatastrofer, </w:t>
      </w:r>
      <w:r w:rsidR="00A60006">
        <w:t>internationale</w:t>
      </w:r>
      <w:r>
        <w:t xml:space="preserve"> sundhedskriser, krig, oprør, borgerlige uroligheder, </w:t>
      </w:r>
      <w:r w:rsidR="000E5A49">
        <w:t xml:space="preserve">strejke, </w:t>
      </w:r>
      <w:r w:rsidR="00257FB5">
        <w:t>boyk</w:t>
      </w:r>
      <w:r w:rsidR="0075609F">
        <w:t>o</w:t>
      </w:r>
      <w:r w:rsidR="00257FB5">
        <w:t xml:space="preserve">t, blokade, </w:t>
      </w:r>
      <w:r>
        <w:t xml:space="preserve">sabotage, terror eller hærværk (herunder computervirus og hacking).  </w:t>
      </w:r>
      <w:r w:rsidR="00081829">
        <w:br/>
      </w:r>
    </w:p>
    <w:p w14:paraId="7DC38839" w14:textId="54AA3FF1" w:rsidR="006A7573" w:rsidRDefault="008E0ACF" w:rsidP="00547650">
      <w:pPr>
        <w:pStyle w:val="Opstilling-talellerbogst"/>
      </w:pPr>
      <w:r>
        <w:t>A</w:t>
      </w:r>
      <w:r w:rsidR="00141B3B">
        <w:t xml:space="preserve">ndre omstændigheder, som er uden for </w:t>
      </w:r>
      <w:r w:rsidR="007377D9">
        <w:t xml:space="preserve">KommuneKredits </w:t>
      </w:r>
      <w:r w:rsidR="00141B3B">
        <w:t>kontrol.</w:t>
      </w:r>
    </w:p>
    <w:p w14:paraId="6C2E3B2F" w14:textId="44A16BF7" w:rsidR="00897061" w:rsidRDefault="00897061" w:rsidP="00C9787B">
      <w:pPr>
        <w:spacing w:after="0"/>
        <w:jc w:val="both"/>
      </w:pPr>
    </w:p>
    <w:p w14:paraId="4753F881" w14:textId="2263E5C8" w:rsidR="00897061" w:rsidRPr="00582A92" w:rsidRDefault="00897061" w:rsidP="00897061">
      <w:pPr>
        <w:spacing w:after="0"/>
        <w:jc w:val="both"/>
        <w:rPr>
          <w:b/>
          <w:bCs/>
        </w:rPr>
      </w:pPr>
      <w:r>
        <w:rPr>
          <w:b/>
          <w:bCs/>
        </w:rPr>
        <w:t>1</w:t>
      </w:r>
      <w:r w:rsidR="00255425">
        <w:rPr>
          <w:b/>
          <w:bCs/>
        </w:rPr>
        <w:t>4</w:t>
      </w:r>
      <w:r w:rsidRPr="00582A92">
        <w:rPr>
          <w:b/>
          <w:bCs/>
        </w:rPr>
        <w:t>. Ændringer til de generelle lånevilkår</w:t>
      </w:r>
    </w:p>
    <w:p w14:paraId="7B714068" w14:textId="77777777" w:rsidR="00897061" w:rsidRDefault="00897061" w:rsidP="00897061">
      <w:pPr>
        <w:spacing w:after="0"/>
        <w:jc w:val="both"/>
      </w:pPr>
      <w:r>
        <w:t xml:space="preserve">KommuneKredit kan ændre de generelle lånevilkår med øjeblikkelig virkning, hvis ændringerne er til låntagers fordel. I andre tilfælde kan KommuneKredit ændre de generelle lånevilkår med et varsel på 3 måneder til den 1. i en måned. </w:t>
      </w:r>
    </w:p>
    <w:p w14:paraId="15EF2C51" w14:textId="476C52FE" w:rsidR="001154A3" w:rsidRDefault="001154A3" w:rsidP="00C9787B">
      <w:pPr>
        <w:spacing w:after="0"/>
        <w:jc w:val="both"/>
      </w:pPr>
    </w:p>
    <w:p w14:paraId="21B8B46A" w14:textId="31014DD9" w:rsidR="00E33817" w:rsidRDefault="00E33817" w:rsidP="00C9787B">
      <w:pPr>
        <w:spacing w:after="0"/>
        <w:jc w:val="both"/>
        <w:rPr>
          <w:b/>
          <w:bCs/>
        </w:rPr>
      </w:pPr>
      <w:r w:rsidRPr="00E33817">
        <w:rPr>
          <w:b/>
          <w:bCs/>
        </w:rPr>
        <w:t>KOMMUNEKREDITS LÅN</w:t>
      </w:r>
      <w:r w:rsidR="0092449E">
        <w:rPr>
          <w:b/>
          <w:bCs/>
        </w:rPr>
        <w:t>TYPER</w:t>
      </w:r>
    </w:p>
    <w:p w14:paraId="501EDE3A" w14:textId="3C9A1B23" w:rsidR="00E33817" w:rsidRDefault="00E33817" w:rsidP="00C9787B">
      <w:pPr>
        <w:spacing w:after="0"/>
        <w:jc w:val="both"/>
        <w:rPr>
          <w:b/>
          <w:bCs/>
        </w:rPr>
      </w:pPr>
    </w:p>
    <w:p w14:paraId="266714CE" w14:textId="6D72EC57" w:rsidR="00C71261" w:rsidRPr="00A27BE9" w:rsidRDefault="002F3CE1" w:rsidP="001B686F">
      <w:pPr>
        <w:spacing w:after="0"/>
        <w:jc w:val="both"/>
        <w:rPr>
          <w:b/>
          <w:bCs/>
        </w:rPr>
      </w:pPr>
      <w:r>
        <w:rPr>
          <w:b/>
          <w:bCs/>
        </w:rPr>
        <w:t>1</w:t>
      </w:r>
      <w:r w:rsidR="00255425">
        <w:rPr>
          <w:b/>
          <w:bCs/>
        </w:rPr>
        <w:t>5</w:t>
      </w:r>
      <w:r>
        <w:rPr>
          <w:b/>
          <w:bCs/>
        </w:rPr>
        <w:t xml:space="preserve">. </w:t>
      </w:r>
      <w:r w:rsidR="001B686F">
        <w:rPr>
          <w:b/>
          <w:bCs/>
        </w:rPr>
        <w:t>B</w:t>
      </w:r>
      <w:r w:rsidR="00C71261" w:rsidRPr="00A27BE9">
        <w:rPr>
          <w:b/>
          <w:bCs/>
        </w:rPr>
        <w:t>yggekredit</w:t>
      </w:r>
      <w:r w:rsidR="001B686F">
        <w:rPr>
          <w:b/>
          <w:bCs/>
        </w:rPr>
        <w:t>ter</w:t>
      </w:r>
    </w:p>
    <w:p w14:paraId="342DA746" w14:textId="05898275" w:rsidR="00202AF0" w:rsidRDefault="00670FE5" w:rsidP="005B555C">
      <w:pPr>
        <w:spacing w:after="0"/>
        <w:jc w:val="both"/>
        <w:rPr>
          <w:i/>
          <w:iCs/>
        </w:rPr>
      </w:pPr>
      <w:r>
        <w:t>En b</w:t>
      </w:r>
      <w:r w:rsidR="00C71261" w:rsidRPr="00C71261">
        <w:t>yggekredit er en midlertidig finansiering med variabel rente</w:t>
      </w:r>
      <w:r>
        <w:t xml:space="preserve">. </w:t>
      </w:r>
      <w:r w:rsidR="003F1134">
        <w:t>Byggekreditten</w:t>
      </w:r>
      <w:r w:rsidR="003F1134" w:rsidRPr="00C71261">
        <w:t xml:space="preserve"> </w:t>
      </w:r>
      <w:r w:rsidRPr="00C71261">
        <w:t xml:space="preserve">etableres med </w:t>
      </w:r>
      <w:r w:rsidR="003F1134">
        <w:t>en</w:t>
      </w:r>
      <w:r w:rsidR="003F1134" w:rsidRPr="00C71261">
        <w:t xml:space="preserve"> </w:t>
      </w:r>
      <w:r w:rsidRPr="00C71261">
        <w:t>aftalt maksim</w:t>
      </w:r>
      <w:r w:rsidR="003F1134">
        <w:t>al trækningsret</w:t>
      </w:r>
      <w:r>
        <w:t xml:space="preserve">. Låntager kan i </w:t>
      </w:r>
      <w:r w:rsidRPr="00C71261">
        <w:t>anlægsperioden</w:t>
      </w:r>
      <w:r w:rsidR="00C71261" w:rsidRPr="00C71261">
        <w:t xml:space="preserve"> løbende trække på </w:t>
      </w:r>
      <w:r>
        <w:t>kreditten til finansiering af afholdte udgifter</w:t>
      </w:r>
      <w:r w:rsidR="00C71261" w:rsidRPr="00C71261">
        <w:t>.</w:t>
      </w:r>
      <w:r>
        <w:t xml:space="preserve"> Snarest muligt</w:t>
      </w:r>
      <w:r w:rsidR="00C71261" w:rsidRPr="00C71261">
        <w:t xml:space="preserve"> </w:t>
      </w:r>
      <w:r>
        <w:t>e</w:t>
      </w:r>
      <w:r w:rsidR="00C71261" w:rsidRPr="00C71261">
        <w:t xml:space="preserve">fter </w:t>
      </w:r>
      <w:r>
        <w:t>byggearbejdets afslutning</w:t>
      </w:r>
      <w:r w:rsidR="003F1134">
        <w:t xml:space="preserve"> skal byggekreditten indfries eller</w:t>
      </w:r>
      <w:r>
        <w:t xml:space="preserve"> </w:t>
      </w:r>
      <w:r w:rsidR="00FC32FF">
        <w:t>konverteres til et lån, som ydes</w:t>
      </w:r>
      <w:r w:rsidR="00C71261" w:rsidRPr="00C71261">
        <w:t xml:space="preserve"> i henhold til </w:t>
      </w:r>
      <w:r w:rsidR="0054774F">
        <w:t xml:space="preserve">de til enhver tid gældende </w:t>
      </w:r>
      <w:r w:rsidR="000B5A0F">
        <w:t>regler om kommunernes og regionernes låntagning</w:t>
      </w:r>
      <w:r w:rsidR="00C45139">
        <w:t>.</w:t>
      </w:r>
    </w:p>
    <w:p w14:paraId="21FDB936" w14:textId="77777777" w:rsidR="001154A3" w:rsidRDefault="001154A3" w:rsidP="005B555C">
      <w:pPr>
        <w:spacing w:after="0"/>
        <w:jc w:val="both"/>
        <w:rPr>
          <w:i/>
          <w:iCs/>
        </w:rPr>
      </w:pPr>
    </w:p>
    <w:p w14:paraId="64FCE50B" w14:textId="6EF0BCBD" w:rsidR="00C45139" w:rsidRPr="009C128C" w:rsidRDefault="00F94E93" w:rsidP="005B555C">
      <w:pPr>
        <w:spacing w:after="0"/>
        <w:jc w:val="both"/>
      </w:pPr>
      <w:r w:rsidRPr="00441BD3">
        <w:rPr>
          <w:u w:val="single"/>
        </w:rPr>
        <w:t>Rente</w:t>
      </w:r>
    </w:p>
    <w:p w14:paraId="7D5D9DF2" w14:textId="1E0C2756" w:rsidR="00C71261" w:rsidRDefault="00F94E93" w:rsidP="005B555C">
      <w:pPr>
        <w:spacing w:after="0"/>
        <w:jc w:val="both"/>
      </w:pPr>
      <w:r w:rsidRPr="00F94E93">
        <w:t xml:space="preserve">Renten er variabel og </w:t>
      </w:r>
      <w:r w:rsidR="003150B5">
        <w:t>beregnes</w:t>
      </w:r>
      <w:r w:rsidRPr="00F94E93">
        <w:t xml:space="preserve"> </w:t>
      </w:r>
      <w:r w:rsidR="00066C7B">
        <w:t xml:space="preserve">og tilskrives </w:t>
      </w:r>
      <w:r w:rsidRPr="00F94E93">
        <w:t>af KommuneKredit på daglig basis. Renten beregnes af den trukne saldo på kreditten</w:t>
      </w:r>
      <w:r w:rsidR="00274CF4">
        <w:t>.</w:t>
      </w:r>
    </w:p>
    <w:p w14:paraId="59211563" w14:textId="77777777" w:rsidR="002B5F4A" w:rsidRDefault="002B5F4A" w:rsidP="005B555C">
      <w:pPr>
        <w:spacing w:after="0"/>
        <w:jc w:val="both"/>
      </w:pPr>
    </w:p>
    <w:p w14:paraId="637EC977" w14:textId="7B99DA9C" w:rsidR="00340D6C" w:rsidRPr="009C128C" w:rsidRDefault="00340D6C" w:rsidP="005B555C">
      <w:pPr>
        <w:spacing w:after="0"/>
        <w:jc w:val="both"/>
      </w:pPr>
      <w:r w:rsidRPr="00441BD3">
        <w:rPr>
          <w:u w:val="single"/>
        </w:rPr>
        <w:t>Udbetaling</w:t>
      </w:r>
    </w:p>
    <w:p w14:paraId="0927C460" w14:textId="238E5876" w:rsidR="00340D6C" w:rsidRDefault="00856F45" w:rsidP="005B555C">
      <w:pPr>
        <w:spacing w:after="0"/>
        <w:jc w:val="both"/>
      </w:pPr>
      <w:r w:rsidRPr="00856F45">
        <w:t xml:space="preserve">Udbetaling </w:t>
      </w:r>
      <w:r w:rsidR="00A60C46">
        <w:t xml:space="preserve">i henhold til </w:t>
      </w:r>
      <w:r w:rsidRPr="00856F45">
        <w:t>en byggekredit kan ske efter skriftlig anmodning</w:t>
      </w:r>
      <w:r w:rsidR="005C6065">
        <w:t xml:space="preserve"> med </w:t>
      </w:r>
      <w:r w:rsidR="0037771E">
        <w:t>minimum 3 bank</w:t>
      </w:r>
      <w:r w:rsidR="005C6065">
        <w:t>dages varsel</w:t>
      </w:r>
      <w:r w:rsidRPr="00856F45">
        <w:t>.</w:t>
      </w:r>
      <w:r w:rsidR="00C45139">
        <w:t xml:space="preserve"> KommuneKredit kan betinge </w:t>
      </w:r>
      <w:r w:rsidR="00C45139">
        <w:lastRenderedPageBreak/>
        <w:t xml:space="preserve">sig, at </w:t>
      </w:r>
      <w:r w:rsidR="001B686F">
        <w:t>låntager</w:t>
      </w:r>
      <w:r w:rsidR="00C45139">
        <w:t xml:space="preserve"> fremsender udfyldt og underskrevet udbetalingsfuldmagt</w:t>
      </w:r>
      <w:r w:rsidR="00A60C46">
        <w:t xml:space="preserve">, jf. pkt. </w:t>
      </w:r>
      <w:r w:rsidR="005E58B4">
        <w:t>6</w:t>
      </w:r>
      <w:r w:rsidR="00C45139">
        <w:t>.</w:t>
      </w:r>
      <w:r w:rsidRPr="00856F45">
        <w:t xml:space="preserve"> </w:t>
      </w:r>
      <w:bookmarkStart w:id="3" w:name="_Hlk86828490"/>
      <w:r w:rsidRPr="00856F45">
        <w:t xml:space="preserve">Beløbet vil være til rådighed i pengeinstituttet 2­3 bankdage efter </w:t>
      </w:r>
      <w:r w:rsidR="00821052">
        <w:t xml:space="preserve">KommuneKredits modtagelse af </w:t>
      </w:r>
      <w:r w:rsidRPr="00856F45">
        <w:t>anmodningen.</w:t>
      </w:r>
    </w:p>
    <w:bookmarkEnd w:id="3"/>
    <w:p w14:paraId="0F116C54" w14:textId="2A759D4C" w:rsidR="00C45139" w:rsidRDefault="00C45139" w:rsidP="005B555C">
      <w:pPr>
        <w:spacing w:after="0"/>
        <w:jc w:val="both"/>
      </w:pPr>
    </w:p>
    <w:p w14:paraId="7D202AB9" w14:textId="615FBCF9" w:rsidR="00C45139" w:rsidRPr="009C128C" w:rsidRDefault="00C45139" w:rsidP="005B555C">
      <w:pPr>
        <w:spacing w:after="0"/>
        <w:jc w:val="both"/>
      </w:pPr>
      <w:r w:rsidRPr="00441BD3">
        <w:rPr>
          <w:u w:val="single"/>
        </w:rPr>
        <w:t>Indfrielse</w:t>
      </w:r>
    </w:p>
    <w:p w14:paraId="3FC6EA1C" w14:textId="26E47851" w:rsidR="00C45139" w:rsidRDefault="00615D22" w:rsidP="005B555C">
      <w:pPr>
        <w:spacing w:after="0"/>
        <w:jc w:val="both"/>
      </w:pPr>
      <w:r>
        <w:t>Byggek</w:t>
      </w:r>
      <w:r w:rsidR="00C45139">
        <w:t xml:space="preserve">reditten skal indfries på det aftalte udløbstidspunkt enten ved en kontant indbetaling eller </w:t>
      </w:r>
      <w:r w:rsidR="00821052">
        <w:t>ved konvertering til et lån</w:t>
      </w:r>
      <w:r w:rsidR="00C45139">
        <w:t xml:space="preserve">. 10 bankdage før </w:t>
      </w:r>
      <w:r>
        <w:t xml:space="preserve">udløb eller </w:t>
      </w:r>
      <w:r w:rsidR="00C45139">
        <w:t xml:space="preserve">aftalt indfrielse kan </w:t>
      </w:r>
      <w:r w:rsidR="00821052">
        <w:t xml:space="preserve">låntager </w:t>
      </w:r>
      <w:r w:rsidR="00C45139">
        <w:t>ikke længere træk</w:t>
      </w:r>
      <w:r w:rsidR="00821052">
        <w:t>ke</w:t>
      </w:r>
      <w:r w:rsidR="00C45139">
        <w:t xml:space="preserve"> på </w:t>
      </w:r>
      <w:r>
        <w:t>bygge</w:t>
      </w:r>
      <w:r w:rsidR="00C45139">
        <w:t>kreditten.</w:t>
      </w:r>
    </w:p>
    <w:p w14:paraId="4D0FFFED" w14:textId="77777777" w:rsidR="00C45139" w:rsidRDefault="00C45139" w:rsidP="005B555C">
      <w:pPr>
        <w:spacing w:after="0"/>
        <w:jc w:val="both"/>
      </w:pPr>
    </w:p>
    <w:p w14:paraId="79D9F312" w14:textId="33E0D175" w:rsidR="00C45139" w:rsidRDefault="00C45139" w:rsidP="005B555C">
      <w:pPr>
        <w:spacing w:after="0"/>
        <w:jc w:val="both"/>
      </w:pPr>
      <w:bookmarkStart w:id="4" w:name="_Hlk152162805"/>
      <w:r>
        <w:t>Såfremt bygge</w:t>
      </w:r>
      <w:r w:rsidR="00821052">
        <w:t>arbejdet</w:t>
      </w:r>
      <w:r>
        <w:t xml:space="preserve"> ikke er </w:t>
      </w:r>
      <w:r w:rsidR="00821052">
        <w:t>afsluttet</w:t>
      </w:r>
      <w:r>
        <w:t xml:space="preserve"> på udløbstidspunktet for </w:t>
      </w:r>
      <w:r w:rsidR="00615D22">
        <w:t>bygge</w:t>
      </w:r>
      <w:r>
        <w:t xml:space="preserve">kreditten, kan </w:t>
      </w:r>
      <w:r w:rsidR="00615D22">
        <w:t>bygge</w:t>
      </w:r>
      <w:r>
        <w:t xml:space="preserve">kreditten forlænges efter aftale med KommuneKredit og en eventuel garantistiller. </w:t>
      </w:r>
      <w:r w:rsidRPr="00615DDD">
        <w:t xml:space="preserve">Henvendelse </w:t>
      </w:r>
      <w:r w:rsidR="00526EE4" w:rsidRPr="00615DDD">
        <w:t xml:space="preserve">skal </w:t>
      </w:r>
      <w:r w:rsidRPr="00615DDD">
        <w:t xml:space="preserve">ske til KommuneKredit </w:t>
      </w:r>
      <w:r w:rsidR="00526EE4" w:rsidRPr="00615DDD">
        <w:t>60 dage</w:t>
      </w:r>
      <w:r w:rsidRPr="00615DDD">
        <w:t xml:space="preserve"> inden udløb.</w:t>
      </w:r>
      <w:r>
        <w:t xml:space="preserve"> </w:t>
      </w:r>
    </w:p>
    <w:bookmarkEnd w:id="4"/>
    <w:p w14:paraId="394F00C9" w14:textId="77777777" w:rsidR="00C45139" w:rsidRDefault="00C45139" w:rsidP="005B555C">
      <w:pPr>
        <w:spacing w:after="0"/>
        <w:jc w:val="both"/>
      </w:pPr>
    </w:p>
    <w:p w14:paraId="26DDF39E" w14:textId="4614F977" w:rsidR="00C45139" w:rsidRDefault="00C45139" w:rsidP="005B555C">
      <w:pPr>
        <w:spacing w:after="0"/>
        <w:jc w:val="both"/>
      </w:pPr>
      <w:r>
        <w:t xml:space="preserve">Restgælden på byggekreditten kan, med tillæg af renter, </w:t>
      </w:r>
      <w:r w:rsidR="005E45D2">
        <w:t xml:space="preserve">til enhver tid </w:t>
      </w:r>
      <w:r>
        <w:t xml:space="preserve">indfries fuldt ud af låntager til kurs 100 med minimum 10 </w:t>
      </w:r>
      <w:r w:rsidR="00E539CD">
        <w:t xml:space="preserve">danske </w:t>
      </w:r>
      <w:r>
        <w:t>bankdages varsel.</w:t>
      </w:r>
    </w:p>
    <w:p w14:paraId="2BD7AAA6" w14:textId="77777777" w:rsidR="00C45139" w:rsidRDefault="00C45139" w:rsidP="005B555C">
      <w:pPr>
        <w:spacing w:after="0"/>
        <w:jc w:val="both"/>
      </w:pPr>
    </w:p>
    <w:p w14:paraId="607F080D" w14:textId="6972690A" w:rsidR="00C45139" w:rsidRDefault="00C45139" w:rsidP="005B555C">
      <w:pPr>
        <w:spacing w:after="0"/>
        <w:jc w:val="both"/>
      </w:pPr>
      <w:r>
        <w:t xml:space="preserve">Delvis indfrielse kan alene ske i de tilfælde, </w:t>
      </w:r>
      <w:r w:rsidR="00003D36">
        <w:t xml:space="preserve">i) </w:t>
      </w:r>
      <w:r w:rsidR="00691F92">
        <w:t>hvor</w:t>
      </w:r>
      <w:r>
        <w:t xml:space="preserve"> der er trukket et større beløb på </w:t>
      </w:r>
      <w:r w:rsidR="0098133B">
        <w:t>bygge</w:t>
      </w:r>
      <w:r>
        <w:t>kreditten, end hvad de faktiske byggeudgifter beløber sig til</w:t>
      </w:r>
      <w:r w:rsidR="00063672">
        <w:t>,</w:t>
      </w:r>
      <w:r w:rsidR="00003D36">
        <w:t xml:space="preserve"> eller ii) ved </w:t>
      </w:r>
      <w:r w:rsidR="005E49A4">
        <w:t>låntagers</w:t>
      </w:r>
      <w:r w:rsidR="00003D36">
        <w:t xml:space="preserve"> konvertering af en del af kreditten til et lån,</w:t>
      </w:r>
      <w:r>
        <w:t xml:space="preserve"> og skal </w:t>
      </w:r>
      <w:r w:rsidR="00003D36">
        <w:t xml:space="preserve">i begge tilfælde </w:t>
      </w:r>
      <w:r>
        <w:t>ske med minimum 10</w:t>
      </w:r>
      <w:r w:rsidR="00E539CD">
        <w:t xml:space="preserve"> danske</w:t>
      </w:r>
      <w:r>
        <w:t xml:space="preserve"> bankdages varsel.</w:t>
      </w:r>
      <w:r w:rsidR="00003D36">
        <w:t xml:space="preserve"> </w:t>
      </w:r>
      <w:r w:rsidR="00063672">
        <w:t xml:space="preserve">Ved delvis indfrielse som nævnt under </w:t>
      </w:r>
      <w:r w:rsidR="00003D36">
        <w:t>ii) nedskrives kredittens maksimum svarende til det konverterede beløb.</w:t>
      </w:r>
    </w:p>
    <w:p w14:paraId="6534873D" w14:textId="2B350A80" w:rsidR="00735B7D" w:rsidRDefault="00735B7D" w:rsidP="005B555C">
      <w:pPr>
        <w:spacing w:after="0"/>
        <w:jc w:val="both"/>
      </w:pPr>
    </w:p>
    <w:p w14:paraId="304FD49E" w14:textId="6CE1B8C5" w:rsidR="005B5A16" w:rsidRPr="00E21915" w:rsidRDefault="00CD0B96" w:rsidP="009C128C">
      <w:pPr>
        <w:spacing w:after="0"/>
        <w:rPr>
          <w:b/>
          <w:bCs/>
        </w:rPr>
      </w:pPr>
      <w:r>
        <w:rPr>
          <w:b/>
          <w:bCs/>
        </w:rPr>
        <w:t>1</w:t>
      </w:r>
      <w:r w:rsidR="00255425">
        <w:rPr>
          <w:b/>
          <w:bCs/>
        </w:rPr>
        <w:t>6</w:t>
      </w:r>
      <w:r w:rsidR="005D0983">
        <w:rPr>
          <w:b/>
          <w:bCs/>
        </w:rPr>
        <w:t xml:space="preserve">. </w:t>
      </w:r>
      <w:r w:rsidR="00670FE5" w:rsidRPr="00E21915">
        <w:rPr>
          <w:b/>
          <w:bCs/>
        </w:rPr>
        <w:t>KKvar-l</w:t>
      </w:r>
      <w:r w:rsidR="005B5A16" w:rsidRPr="00E21915">
        <w:rPr>
          <w:b/>
          <w:bCs/>
        </w:rPr>
        <w:t>ån</w:t>
      </w:r>
    </w:p>
    <w:p w14:paraId="5B5D46C9" w14:textId="3CFD106D" w:rsidR="005B5A16" w:rsidRDefault="005E45D2" w:rsidP="00C20358">
      <w:pPr>
        <w:spacing w:after="0"/>
        <w:jc w:val="both"/>
      </w:pPr>
      <w:r>
        <w:t xml:space="preserve">Et </w:t>
      </w:r>
      <w:r w:rsidR="005B5A16" w:rsidRPr="005B5A16">
        <w:t>KKvar</w:t>
      </w:r>
      <w:r>
        <w:t>-</w:t>
      </w:r>
      <w:r w:rsidR="005B5A16" w:rsidRPr="005B5A16">
        <w:t xml:space="preserve">lån </w:t>
      </w:r>
      <w:r>
        <w:t xml:space="preserve">har en </w:t>
      </w:r>
      <w:r w:rsidR="005B5A16" w:rsidRPr="005B5A16">
        <w:t>variabel rente</w:t>
      </w:r>
      <w:r w:rsidR="002B14D1">
        <w:t>. Lånet kan</w:t>
      </w:r>
      <w:r w:rsidR="005B5A16" w:rsidRPr="005B5A16">
        <w:t xml:space="preserve"> </w:t>
      </w:r>
      <w:r>
        <w:t xml:space="preserve">efter aftale </w:t>
      </w:r>
      <w:r w:rsidR="005B5A16" w:rsidRPr="005B5A16">
        <w:t xml:space="preserve">tilpasses </w:t>
      </w:r>
      <w:r w:rsidR="00216C2B">
        <w:t>i forhold til</w:t>
      </w:r>
      <w:r w:rsidR="005B5A16" w:rsidRPr="005B5A16">
        <w:t xml:space="preserve"> løbetid, afdragsprofil og rente</w:t>
      </w:r>
      <w:r w:rsidR="002B5851">
        <w:t>perioder</w:t>
      </w:r>
      <w:r w:rsidR="00A46AF4">
        <w:t xml:space="preserve">. </w:t>
      </w:r>
      <w:r w:rsidR="005B3258">
        <w:t>Løbetid, afdragsprofil og rente</w:t>
      </w:r>
      <w:r w:rsidR="002B5851">
        <w:t>perioder</w:t>
      </w:r>
      <w:r w:rsidR="005B3258">
        <w:t xml:space="preserve"> vil fremgå af gældsbrevet.</w:t>
      </w:r>
      <w:r w:rsidR="00A46AF4">
        <w:t xml:space="preserve"> </w:t>
      </w:r>
      <w:r w:rsidR="008136B9">
        <w:t xml:space="preserve">Lånet kan ydes som et grønt lån. </w:t>
      </w:r>
    </w:p>
    <w:p w14:paraId="536BFC24" w14:textId="77777777" w:rsidR="00735B7D" w:rsidRDefault="00735B7D" w:rsidP="00C20358">
      <w:pPr>
        <w:spacing w:after="0"/>
        <w:jc w:val="both"/>
      </w:pPr>
    </w:p>
    <w:p w14:paraId="17A4ED68" w14:textId="58657101" w:rsidR="00CA4C53" w:rsidRPr="009C128C" w:rsidRDefault="00CA4C53" w:rsidP="00C20358">
      <w:pPr>
        <w:spacing w:after="0"/>
        <w:jc w:val="both"/>
      </w:pPr>
      <w:r w:rsidRPr="00441BD3">
        <w:rPr>
          <w:u w:val="single"/>
        </w:rPr>
        <w:t>Rente</w:t>
      </w:r>
    </w:p>
    <w:p w14:paraId="094D48F7" w14:textId="54DD6D95" w:rsidR="00CA4C53" w:rsidRDefault="00C87976" w:rsidP="00C20358">
      <w:pPr>
        <w:spacing w:after="0"/>
        <w:jc w:val="both"/>
      </w:pPr>
      <w:r>
        <w:t>Renten for rente</w:t>
      </w:r>
      <w:r w:rsidR="002B5851">
        <w:t>perioderne</w:t>
      </w:r>
      <w:r>
        <w:t xml:space="preserve"> fast</w:t>
      </w:r>
      <w:r w:rsidR="005E45D2">
        <w:t>sættes</w:t>
      </w:r>
      <w:r>
        <w:t xml:space="preserve"> af KommuneKredit </w:t>
      </w:r>
      <w:r w:rsidR="00063672">
        <w:t>senest</w:t>
      </w:r>
      <w:r w:rsidR="008205B8">
        <w:t xml:space="preserve"> </w:t>
      </w:r>
      <w:r w:rsidR="00D95E4D">
        <w:t>2</w:t>
      </w:r>
      <w:r w:rsidR="0037771E">
        <w:t xml:space="preserve"> </w:t>
      </w:r>
      <w:r>
        <w:t xml:space="preserve">bankdage før </w:t>
      </w:r>
      <w:r w:rsidR="001446A0">
        <w:t>rente</w:t>
      </w:r>
      <w:r w:rsidR="002B5851">
        <w:t>periodens</w:t>
      </w:r>
      <w:r w:rsidR="001446A0">
        <w:t xml:space="preserve"> start</w:t>
      </w:r>
      <w:r w:rsidR="001E5F9A">
        <w:t xml:space="preserve"> og vil fremgå af </w:t>
      </w:r>
      <w:r w:rsidR="00551B82">
        <w:t xml:space="preserve">den </w:t>
      </w:r>
      <w:r w:rsidR="001E5F9A">
        <w:t>betalingsadvisering</w:t>
      </w:r>
      <w:r w:rsidR="000A1700">
        <w:t>, der sendes til låntager</w:t>
      </w:r>
      <w:r>
        <w:t>.</w:t>
      </w:r>
      <w:r w:rsidR="00CA4C53">
        <w:t xml:space="preserve">  </w:t>
      </w:r>
    </w:p>
    <w:p w14:paraId="6A20B6D7" w14:textId="77777777" w:rsidR="00194052" w:rsidRDefault="00194052" w:rsidP="00C20358">
      <w:pPr>
        <w:spacing w:after="0"/>
        <w:jc w:val="both"/>
      </w:pPr>
    </w:p>
    <w:p w14:paraId="6BF0974E" w14:textId="3600F9EE" w:rsidR="00194052" w:rsidRDefault="00194052" w:rsidP="00C20358">
      <w:pPr>
        <w:spacing w:after="0"/>
        <w:jc w:val="both"/>
      </w:pPr>
      <w:r>
        <w:t xml:space="preserve">Såfremt der </w:t>
      </w:r>
      <w:r w:rsidR="004067EF">
        <w:t xml:space="preserve">ved lånets etablering </w:t>
      </w:r>
      <w:r>
        <w:t xml:space="preserve">er renteperioder, der ikke er standard, </w:t>
      </w:r>
      <w:r w:rsidR="004067EF">
        <w:t>kan det aftales</w:t>
      </w:r>
      <w:r w:rsidR="00C94A10">
        <w:t xml:space="preserve">, at </w:t>
      </w:r>
      <w:r w:rsidR="00C94A10" w:rsidRPr="00454AF3">
        <w:t>rentesatsen bliver fastsat ved lineær interpolation mellem rentesatserne for to omkringliggende standard renteperioder</w:t>
      </w:r>
      <w:r>
        <w:t xml:space="preserve">. </w:t>
      </w:r>
    </w:p>
    <w:p w14:paraId="185BE7DF" w14:textId="77777777" w:rsidR="00E236C4" w:rsidRDefault="00E236C4" w:rsidP="00C20358">
      <w:pPr>
        <w:spacing w:after="0"/>
        <w:jc w:val="both"/>
      </w:pPr>
    </w:p>
    <w:p w14:paraId="72403A72" w14:textId="577A7B40" w:rsidR="00204E13" w:rsidRPr="009C128C" w:rsidRDefault="009942CF" w:rsidP="00C20358">
      <w:pPr>
        <w:spacing w:after="0"/>
        <w:jc w:val="both"/>
      </w:pPr>
      <w:r w:rsidRPr="00441BD3">
        <w:rPr>
          <w:u w:val="single"/>
        </w:rPr>
        <w:t>Afdragsprofil</w:t>
      </w:r>
    </w:p>
    <w:p w14:paraId="6FCC3C65" w14:textId="77777777" w:rsidR="0054774F" w:rsidRDefault="00204E13" w:rsidP="0054774F">
      <w:pPr>
        <w:spacing w:after="0"/>
        <w:jc w:val="both"/>
        <w:rPr>
          <w:i/>
          <w:iCs/>
        </w:rPr>
      </w:pPr>
      <w:r>
        <w:t>Lånets afdragsforløb</w:t>
      </w:r>
      <w:r w:rsidR="002F5BB4">
        <w:t xml:space="preserve"> og eventuelle ekstraordinære afdrag i lånets løbetid</w:t>
      </w:r>
      <w:r>
        <w:t xml:space="preserve"> aftales</w:t>
      </w:r>
      <w:r w:rsidR="00063672">
        <w:t xml:space="preserve"> mellem KommuneKredit og låntager for det konkrete lån</w:t>
      </w:r>
      <w:r>
        <w:t xml:space="preserve">. Da renten er variabel, vil ydelsen ændre sig i lånets løbetid. </w:t>
      </w:r>
      <w:r w:rsidR="00063672">
        <w:t>Den m</w:t>
      </w:r>
      <w:r w:rsidR="00440712">
        <w:t>aksimal</w:t>
      </w:r>
      <w:r w:rsidR="00063672">
        <w:t>e</w:t>
      </w:r>
      <w:r w:rsidR="00440712">
        <w:t xml:space="preserve"> løbetid </w:t>
      </w:r>
      <w:r w:rsidR="00063672">
        <w:t xml:space="preserve">følger </w:t>
      </w:r>
      <w:r w:rsidR="0054774F">
        <w:t>de til enhver tid gældende regler om kommunernes og regionernes låntagning.</w:t>
      </w:r>
    </w:p>
    <w:p w14:paraId="1D816C3B" w14:textId="0921DEE4" w:rsidR="00204E13" w:rsidRDefault="00204E13" w:rsidP="00C20358">
      <w:pPr>
        <w:spacing w:after="0"/>
        <w:jc w:val="both"/>
      </w:pPr>
    </w:p>
    <w:p w14:paraId="12B55D16" w14:textId="70119DE7" w:rsidR="00196759" w:rsidRPr="009C128C" w:rsidRDefault="00196759" w:rsidP="00C20358">
      <w:pPr>
        <w:spacing w:after="0"/>
        <w:jc w:val="both"/>
      </w:pPr>
      <w:r w:rsidRPr="00441BD3">
        <w:rPr>
          <w:u w:val="single"/>
        </w:rPr>
        <w:t>Indfrielse</w:t>
      </w:r>
    </w:p>
    <w:p w14:paraId="09333AD8" w14:textId="72C099B2" w:rsidR="00D87E72" w:rsidRDefault="005106A2" w:rsidP="008B08D7">
      <w:pPr>
        <w:spacing w:after="0"/>
        <w:jc w:val="both"/>
      </w:pPr>
      <w:r>
        <w:t>Låntager kan</w:t>
      </w:r>
      <w:r w:rsidR="00150091">
        <w:t xml:space="preserve"> med minimum 10</w:t>
      </w:r>
      <w:r w:rsidR="00E539CD">
        <w:t xml:space="preserve"> </w:t>
      </w:r>
      <w:r w:rsidR="000253CE">
        <w:t>bank</w:t>
      </w:r>
      <w:r w:rsidR="00150091">
        <w:t>dages varsel til en renteperiodes udløb vælge enten</w:t>
      </w:r>
      <w:r>
        <w:t xml:space="preserve"> helt eller delvist</w:t>
      </w:r>
      <w:r w:rsidR="00150091">
        <w:t xml:space="preserve"> at </w:t>
      </w:r>
      <w:r>
        <w:t xml:space="preserve">indfri lånet </w:t>
      </w:r>
      <w:r w:rsidR="00D87E72">
        <w:t xml:space="preserve">til kurs 100 </w:t>
      </w:r>
      <w:r w:rsidR="00150091">
        <w:t xml:space="preserve">eller </w:t>
      </w:r>
      <w:r w:rsidR="00B2304A">
        <w:t xml:space="preserve">konvertere </w:t>
      </w:r>
      <w:r w:rsidR="00150091">
        <w:t>lånet</w:t>
      </w:r>
      <w:r>
        <w:t xml:space="preserve"> til anden låntype</w:t>
      </w:r>
      <w:r w:rsidR="006C4045">
        <w:t xml:space="preserve">. </w:t>
      </w:r>
    </w:p>
    <w:p w14:paraId="69949B50" w14:textId="605ACB1E" w:rsidR="008B08D7" w:rsidRDefault="008B08D7" w:rsidP="008B08D7">
      <w:pPr>
        <w:spacing w:after="0"/>
        <w:jc w:val="both"/>
      </w:pPr>
    </w:p>
    <w:p w14:paraId="68D11BC2" w14:textId="3EADCDA6" w:rsidR="00EC07A3" w:rsidRDefault="00A52F33" w:rsidP="00A52F33">
      <w:pPr>
        <w:spacing w:after="0"/>
        <w:jc w:val="both"/>
      </w:pPr>
      <w:r w:rsidRPr="00EC277D">
        <w:t xml:space="preserve">Såfremt lånet ønskes </w:t>
      </w:r>
      <w:r w:rsidR="002243A3">
        <w:t xml:space="preserve">helt eller delvist </w:t>
      </w:r>
      <w:r w:rsidRPr="00EC277D">
        <w:t xml:space="preserve">indfriet eller </w:t>
      </w:r>
      <w:r w:rsidR="000A48AD">
        <w:t>konvertere</w:t>
      </w:r>
      <w:r w:rsidR="001D707B">
        <w:t>t</w:t>
      </w:r>
      <w:r w:rsidRPr="00EC277D">
        <w:t xml:space="preserve"> i </w:t>
      </w:r>
      <w:r>
        <w:t>en</w:t>
      </w:r>
      <w:r w:rsidRPr="00EC277D">
        <w:t xml:space="preserve"> </w:t>
      </w:r>
      <w:r>
        <w:t>rente</w:t>
      </w:r>
      <w:r w:rsidRPr="00EC277D">
        <w:t>periode</w:t>
      </w:r>
      <w:r>
        <w:t xml:space="preserve">, </w:t>
      </w:r>
      <w:r w:rsidRPr="00EC277D">
        <w:t xml:space="preserve">vil </w:t>
      </w:r>
      <w:r w:rsidR="00063672">
        <w:t xml:space="preserve">KommuneKredit beregne </w:t>
      </w:r>
      <w:r w:rsidR="0001679A">
        <w:t xml:space="preserve">de </w:t>
      </w:r>
      <w:r w:rsidR="00063672">
        <w:t>samle</w:t>
      </w:r>
      <w:r w:rsidR="0001679A">
        <w:t>de</w:t>
      </w:r>
      <w:r w:rsidR="00063672">
        <w:t xml:space="preserve"> indfrielses</w:t>
      </w:r>
      <w:r w:rsidR="00280046">
        <w:t>omkostninger</w:t>
      </w:r>
      <w:r w:rsidR="0001679A">
        <w:t xml:space="preserve"> i overensstemmelse med principperne for indfrielsesberegning i</w:t>
      </w:r>
      <w:r w:rsidR="00063672">
        <w:t xml:space="preserve"> </w:t>
      </w:r>
      <w:r w:rsidR="00063672" w:rsidRPr="008446FE">
        <w:t xml:space="preserve">pkt. </w:t>
      </w:r>
      <w:r w:rsidR="005E58B4">
        <w:t>9</w:t>
      </w:r>
      <w:r w:rsidR="00063672">
        <w:t>.</w:t>
      </w:r>
      <w:r w:rsidRPr="001154A3">
        <w:t xml:space="preserve"> </w:t>
      </w:r>
      <w:r w:rsidR="00053AE8"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rentesats.</w:t>
      </w:r>
      <w:r w:rsidR="00053AE8">
        <w:t xml:space="preserve">. </w:t>
      </w:r>
    </w:p>
    <w:p w14:paraId="53605637" w14:textId="31D85D77" w:rsidR="00735B7D" w:rsidRDefault="00735B7D" w:rsidP="00A52F33">
      <w:pPr>
        <w:spacing w:after="0"/>
        <w:jc w:val="both"/>
      </w:pPr>
    </w:p>
    <w:p w14:paraId="0D85C3F3" w14:textId="1A5D2C88" w:rsidR="00735B7D" w:rsidRPr="00735B7D" w:rsidRDefault="00735B7D" w:rsidP="00735B7D">
      <w:pPr>
        <w:spacing w:after="0"/>
        <w:jc w:val="both"/>
        <w:rPr>
          <w:u w:val="single"/>
        </w:rPr>
      </w:pPr>
      <w:r>
        <w:rPr>
          <w:u w:val="single"/>
        </w:rPr>
        <w:t>Særlige markedsforhold</w:t>
      </w:r>
    </w:p>
    <w:p w14:paraId="415FA690" w14:textId="3255E47F" w:rsidR="00735B7D" w:rsidRPr="00735B7D" w:rsidRDefault="00735B7D" w:rsidP="00A52F33">
      <w:pPr>
        <w:spacing w:after="0"/>
        <w:jc w:val="both"/>
      </w:pPr>
      <w:r>
        <w:t xml:space="preserve">Såfremt KommuneKredit ikke er i stand til at optage lån </w:t>
      </w:r>
      <w:r w:rsidR="00551B82">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KKvar-</w:t>
      </w:r>
      <w:r w:rsidRPr="009C128C">
        <w:t>lån</w:t>
      </w:r>
      <w:r>
        <w:t xml:space="preserve"> til indfrielse med 30 dages varsel. KommuneKredit opgør i det tilfælde det endelige beløb til indfrielse af de udestående forpligtelser, dvs. restgæld</w:t>
      </w:r>
      <w:r w:rsidRPr="00055F29">
        <w:t>, renter og andre omkostninger</w:t>
      </w:r>
      <w:r>
        <w:t xml:space="preserve">, på </w:t>
      </w:r>
      <w:r>
        <w:lastRenderedPageBreak/>
        <w:t xml:space="preserve">grundlag af KommuneKredits principper for indfrielsesberegning, jf. </w:t>
      </w:r>
      <w:r w:rsidRPr="00E33817">
        <w:t xml:space="preserve">pkt. </w:t>
      </w:r>
      <w:r>
        <w:t>9.</w:t>
      </w:r>
    </w:p>
    <w:p w14:paraId="490F05B5" w14:textId="77777777" w:rsidR="00A52F33" w:rsidRDefault="00A52F33" w:rsidP="008B08D7">
      <w:pPr>
        <w:spacing w:after="0"/>
        <w:jc w:val="both"/>
      </w:pPr>
    </w:p>
    <w:p w14:paraId="173EAE9D" w14:textId="77777777" w:rsidR="00B23892" w:rsidRDefault="00B23892" w:rsidP="008B08D7">
      <w:pPr>
        <w:spacing w:after="0"/>
        <w:jc w:val="both"/>
      </w:pPr>
    </w:p>
    <w:p w14:paraId="512E0145" w14:textId="4DC1C77E" w:rsidR="00161276" w:rsidRDefault="002B5F4A" w:rsidP="008B08D7">
      <w:pPr>
        <w:spacing w:after="0"/>
        <w:jc w:val="both"/>
        <w:rPr>
          <w:b/>
          <w:bCs/>
        </w:rPr>
      </w:pPr>
      <w:r>
        <w:rPr>
          <w:b/>
          <w:bCs/>
        </w:rPr>
        <w:t>1</w:t>
      </w:r>
      <w:r w:rsidR="00255425">
        <w:rPr>
          <w:b/>
          <w:bCs/>
        </w:rPr>
        <w:t>7</w:t>
      </w:r>
      <w:r w:rsidR="005D0983">
        <w:rPr>
          <w:b/>
          <w:bCs/>
        </w:rPr>
        <w:t xml:space="preserve">. </w:t>
      </w:r>
      <w:r w:rsidR="00A04583" w:rsidRPr="009C40AE">
        <w:rPr>
          <w:b/>
          <w:bCs/>
        </w:rPr>
        <w:t>KKcibor-l</w:t>
      </w:r>
      <w:r w:rsidR="00324BC2" w:rsidRPr="009C40AE">
        <w:rPr>
          <w:b/>
          <w:bCs/>
        </w:rPr>
        <w:t>ån</w:t>
      </w:r>
    </w:p>
    <w:p w14:paraId="7A86D16B" w14:textId="77777777" w:rsidR="00B23892" w:rsidRDefault="00B23892" w:rsidP="008B08D7">
      <w:pPr>
        <w:spacing w:after="0"/>
        <w:jc w:val="both"/>
        <w:rPr>
          <w:b/>
          <w:bCs/>
        </w:rPr>
      </w:pPr>
    </w:p>
    <w:p w14:paraId="56AECDEB" w14:textId="1E0F08DD" w:rsidR="00161276" w:rsidRPr="0001679A" w:rsidRDefault="002B5F4A" w:rsidP="0001679A">
      <w:pPr>
        <w:spacing w:after="0"/>
        <w:jc w:val="both"/>
        <w:rPr>
          <w:b/>
          <w:bCs/>
        </w:rPr>
      </w:pPr>
      <w:r>
        <w:rPr>
          <w:b/>
          <w:bCs/>
        </w:rPr>
        <w:t>1</w:t>
      </w:r>
      <w:r w:rsidR="00255425">
        <w:rPr>
          <w:b/>
          <w:bCs/>
        </w:rPr>
        <w:t>7</w:t>
      </w:r>
      <w:r w:rsidR="0001679A">
        <w:rPr>
          <w:b/>
          <w:bCs/>
        </w:rPr>
        <w:t xml:space="preserve">a. KKcibor-lån </w:t>
      </w:r>
      <w:r w:rsidR="00161276" w:rsidRPr="0001679A">
        <w:rPr>
          <w:b/>
          <w:bCs/>
        </w:rPr>
        <w:t xml:space="preserve">med </w:t>
      </w:r>
      <w:r w:rsidR="007F1A66" w:rsidRPr="0001679A">
        <w:rPr>
          <w:b/>
          <w:bCs/>
        </w:rPr>
        <w:t>rentetillæg/-fradrag</w:t>
      </w:r>
      <w:r w:rsidR="00883448" w:rsidRPr="0001679A">
        <w:rPr>
          <w:b/>
          <w:bCs/>
        </w:rPr>
        <w:t xml:space="preserve"> </w:t>
      </w:r>
      <w:r w:rsidR="00C8395E">
        <w:rPr>
          <w:b/>
          <w:bCs/>
        </w:rPr>
        <w:t>fastsat for</w:t>
      </w:r>
      <w:r w:rsidR="00883448" w:rsidRPr="0001679A">
        <w:rPr>
          <w:b/>
          <w:bCs/>
        </w:rPr>
        <w:t xml:space="preserve"> hele</w:t>
      </w:r>
      <w:r w:rsidR="00A500BD" w:rsidRPr="0001679A">
        <w:rPr>
          <w:b/>
          <w:bCs/>
        </w:rPr>
        <w:t xml:space="preserve"> lånets løbetid</w:t>
      </w:r>
    </w:p>
    <w:p w14:paraId="0CE614B6" w14:textId="4F8D52F6" w:rsidR="008136B9" w:rsidRDefault="00A04583" w:rsidP="008136B9">
      <w:pPr>
        <w:spacing w:after="0"/>
        <w:jc w:val="both"/>
      </w:pPr>
      <w:r>
        <w:t xml:space="preserve">Et </w:t>
      </w:r>
      <w:r w:rsidR="00324BC2" w:rsidRPr="005B5A16">
        <w:t>KK</w:t>
      </w:r>
      <w:r w:rsidR="00324BC2">
        <w:t>cibor</w:t>
      </w:r>
      <w:r>
        <w:t>-</w:t>
      </w:r>
      <w:r w:rsidR="00324BC2" w:rsidRPr="005B5A16">
        <w:t xml:space="preserve">lån </w:t>
      </w:r>
      <w:r>
        <w:t>har en</w:t>
      </w:r>
      <w:r w:rsidR="00324BC2" w:rsidRPr="005B5A16">
        <w:t xml:space="preserve"> variabel rente</w:t>
      </w:r>
      <w:r>
        <w:t>,</w:t>
      </w:r>
      <w:r w:rsidR="00324BC2" w:rsidRPr="005B5A16">
        <w:t xml:space="preserve"> som </w:t>
      </w:r>
      <w:r w:rsidR="00324BC2">
        <w:t>har CIBOR som referencerente, og kan</w:t>
      </w:r>
      <w:r w:rsidR="00324BC2" w:rsidRPr="005B5A16">
        <w:t xml:space="preserve"> tilpasses </w:t>
      </w:r>
      <w:r w:rsidR="00324BC2">
        <w:t>i forhold til</w:t>
      </w:r>
      <w:r w:rsidR="00324BC2" w:rsidRPr="005B5A16">
        <w:t xml:space="preserve"> løbetid, afdragsprofil og rente</w:t>
      </w:r>
      <w:r w:rsidR="002B5851">
        <w:t>perioder</w:t>
      </w:r>
      <w:r w:rsidR="00324BC2">
        <w:t>. Løbetid, afdragsprofil</w:t>
      </w:r>
      <w:r w:rsidR="00DA0145">
        <w:t>, rentetillæg/-fradrag</w:t>
      </w:r>
      <w:r w:rsidR="00324BC2">
        <w:t xml:space="preserve"> og rente</w:t>
      </w:r>
      <w:r w:rsidR="002B5851">
        <w:t>perioder</w:t>
      </w:r>
      <w:r w:rsidR="00324BC2">
        <w:t xml:space="preserve"> vil fremgå af gældsbrevet. </w:t>
      </w:r>
      <w:r w:rsidR="008136B9">
        <w:t xml:space="preserve">Lånet kan ydes som et grønt lån. </w:t>
      </w:r>
    </w:p>
    <w:p w14:paraId="7BB487CC" w14:textId="77777777" w:rsidR="008136B9" w:rsidRDefault="008136B9" w:rsidP="008136B9">
      <w:pPr>
        <w:spacing w:after="0"/>
        <w:jc w:val="both"/>
      </w:pPr>
    </w:p>
    <w:p w14:paraId="32E9CE8B" w14:textId="41D3C2D4" w:rsidR="00324BC2" w:rsidRDefault="00541013" w:rsidP="00324BC2">
      <w:pPr>
        <w:spacing w:after="0"/>
        <w:jc w:val="both"/>
      </w:pPr>
      <w:r w:rsidRPr="00925C6B">
        <w:t>Renten fastlægges i renteperioder</w:t>
      </w:r>
      <w:r w:rsidR="0001679A">
        <w:t xml:space="preserve">. Længden af renteperioderne aftales, før lånet </w:t>
      </w:r>
      <w:r w:rsidR="004A08DE">
        <w:t>etableres</w:t>
      </w:r>
      <w:r w:rsidR="0001679A">
        <w:t>,</w:t>
      </w:r>
      <w:r w:rsidRPr="00925C6B">
        <w:t xml:space="preserve"> </w:t>
      </w:r>
      <w:r>
        <w:t>fx</w:t>
      </w:r>
      <w:r w:rsidRPr="00925C6B">
        <w:t xml:space="preserve"> 3</w:t>
      </w:r>
      <w:r>
        <w:t xml:space="preserve"> eller</w:t>
      </w:r>
      <w:r w:rsidRPr="00925C6B">
        <w:t xml:space="preserve"> 6 måneder. </w:t>
      </w:r>
      <w:r w:rsidR="00FA2564">
        <w:t xml:space="preserve">Renten for </w:t>
      </w:r>
      <w:r w:rsidR="009044B1">
        <w:t xml:space="preserve">hver </w:t>
      </w:r>
      <w:r w:rsidR="00FA2564">
        <w:t xml:space="preserve">renteperiode fastsættes af KommuneKredit </w:t>
      </w:r>
      <w:r w:rsidR="0001679A" w:rsidRPr="008A50C4">
        <w:t>senest</w:t>
      </w:r>
      <w:r w:rsidR="00FA2564">
        <w:t xml:space="preserve"> 2 bankdage før rente</w:t>
      </w:r>
      <w:r w:rsidR="002B5851">
        <w:t>periodens</w:t>
      </w:r>
      <w:r w:rsidR="00FA2564">
        <w:t xml:space="preserve"> start</w:t>
      </w:r>
      <w:r w:rsidR="001E5F9A">
        <w:t xml:space="preserve"> og vil fremgå af </w:t>
      </w:r>
      <w:r w:rsidR="00551B82">
        <w:t xml:space="preserve">den </w:t>
      </w:r>
      <w:r w:rsidR="001E5F9A">
        <w:t>betalingsadvisering</w:t>
      </w:r>
      <w:r w:rsidR="000A1700">
        <w:t>, der sendes til låntager</w:t>
      </w:r>
      <w:r w:rsidR="00FA2564">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11D8E440" w14:textId="77777777" w:rsidR="00CD3945" w:rsidRDefault="00CD3945" w:rsidP="00324BC2">
      <w:pPr>
        <w:spacing w:after="0"/>
        <w:jc w:val="both"/>
      </w:pPr>
    </w:p>
    <w:p w14:paraId="7E37A2EB" w14:textId="50317264" w:rsidR="00EE796A" w:rsidRDefault="00EE796A" w:rsidP="00EE796A">
      <w:pPr>
        <w:spacing w:after="0"/>
        <w:jc w:val="both"/>
      </w:pPr>
      <w:r>
        <w:t xml:space="preserve">Såfremt der ved lånets etablering er renteperioder, der ikke er standard, kan det </w:t>
      </w:r>
      <w:r w:rsidR="00280E20">
        <w:t>aftales,</w:t>
      </w:r>
      <w:r w:rsidR="0045350C">
        <w:t xml:space="preserve"> at </w:t>
      </w:r>
      <w:r w:rsidR="0045350C" w:rsidRPr="00454AF3">
        <w:t>rentesatsen bliver fastsat ved lineær interpolation mellem rentesatserne for to omkringliggende standard renteperioder</w:t>
      </w:r>
      <w:r>
        <w:t xml:space="preserve">. </w:t>
      </w:r>
    </w:p>
    <w:p w14:paraId="06254EC0" w14:textId="77777777" w:rsidR="001E1FF7" w:rsidRDefault="001E1FF7" w:rsidP="00324BC2">
      <w:pPr>
        <w:spacing w:after="0"/>
        <w:jc w:val="both"/>
      </w:pPr>
    </w:p>
    <w:p w14:paraId="59984B26" w14:textId="2F944470" w:rsidR="00541013" w:rsidRPr="009C128C" w:rsidRDefault="00541013" w:rsidP="00324BC2">
      <w:pPr>
        <w:spacing w:after="0"/>
        <w:jc w:val="both"/>
      </w:pPr>
      <w:r w:rsidRPr="00441BD3">
        <w:rPr>
          <w:u w:val="single"/>
        </w:rPr>
        <w:t>R</w:t>
      </w:r>
      <w:r w:rsidR="00CA2E79" w:rsidRPr="00441BD3">
        <w:rPr>
          <w:u w:val="single"/>
        </w:rPr>
        <w:t>ente</w:t>
      </w:r>
      <w:r w:rsidR="00CD3945" w:rsidRPr="00441BD3">
        <w:rPr>
          <w:u w:val="single"/>
        </w:rPr>
        <w:t xml:space="preserve">tillæg eller </w:t>
      </w:r>
      <w:r w:rsidR="00CA2E79" w:rsidRPr="00441BD3">
        <w:rPr>
          <w:u w:val="single"/>
        </w:rPr>
        <w:t>-</w:t>
      </w:r>
      <w:r w:rsidR="00CD3945" w:rsidRPr="00441BD3">
        <w:rPr>
          <w:u w:val="single"/>
        </w:rPr>
        <w:t>fradrag</w:t>
      </w:r>
    </w:p>
    <w:p w14:paraId="5E636C44" w14:textId="7B1253B7" w:rsidR="00925C6B" w:rsidRDefault="00CA2E79" w:rsidP="00324BC2">
      <w:pPr>
        <w:spacing w:after="0"/>
        <w:jc w:val="both"/>
      </w:pPr>
      <w:r>
        <w:t>Rentet</w:t>
      </w:r>
      <w:r w:rsidR="00925C6B" w:rsidRPr="00925C6B">
        <w:t xml:space="preserve">illægget eller </w:t>
      </w:r>
      <w:r>
        <w:t>-</w:t>
      </w:r>
      <w:r w:rsidR="00925C6B" w:rsidRPr="00925C6B">
        <w:t xml:space="preserve">fradraget fastsættes ved lånets optagelse og gælder i </w:t>
      </w:r>
      <w:r w:rsidR="007F14FB">
        <w:t>hele lånets løbetid</w:t>
      </w:r>
      <w:r w:rsidR="00925C6B" w:rsidRPr="00925C6B">
        <w:t xml:space="preserve">.  </w:t>
      </w:r>
    </w:p>
    <w:p w14:paraId="39DC6ED9" w14:textId="2DC0D3E5" w:rsidR="00205CC2" w:rsidRDefault="00205CC2" w:rsidP="00C370C8">
      <w:pPr>
        <w:spacing w:after="0"/>
        <w:jc w:val="both"/>
      </w:pPr>
    </w:p>
    <w:p w14:paraId="18DF72C3" w14:textId="2970B015" w:rsidR="00324BC2" w:rsidRPr="009C128C" w:rsidRDefault="0012162D" w:rsidP="00324BC2">
      <w:pPr>
        <w:spacing w:after="0"/>
        <w:jc w:val="both"/>
      </w:pPr>
      <w:r w:rsidRPr="00220C21">
        <w:rPr>
          <w:u w:val="single"/>
        </w:rPr>
        <w:t>Afdragsprofil</w:t>
      </w:r>
    </w:p>
    <w:p w14:paraId="4F426287" w14:textId="5EB463A8" w:rsidR="00324BC2" w:rsidRPr="0054774F" w:rsidRDefault="002F5BB4" w:rsidP="00324BC2">
      <w:pPr>
        <w:spacing w:after="0"/>
        <w:jc w:val="both"/>
        <w:rPr>
          <w:i/>
          <w:iCs/>
        </w:rPr>
      </w:pPr>
      <w:r>
        <w:t xml:space="preserve">Lånets afdragsforløb og eventuelle ekstraordinære afdrag i lånets løbetid aftales </w:t>
      </w:r>
      <w:r w:rsidR="0001679A">
        <w:t>mellem KommuneKredit og låntager for det konkrete lån</w:t>
      </w:r>
      <w:r>
        <w:t>.</w:t>
      </w:r>
      <w:r w:rsidR="00324BC2">
        <w:t xml:space="preserve"> Da renten er variabel, vil ydelsen ændre sig i lånets løbetid. </w:t>
      </w:r>
      <w:r w:rsidR="0001679A">
        <w:t>Den maksimale løbetid følger</w:t>
      </w:r>
      <w:r w:rsidR="0054774F">
        <w:t xml:space="preserve"> de til enhver tid gældende regler om kommunernes og regionernes låntagning.</w:t>
      </w:r>
    </w:p>
    <w:p w14:paraId="14F0C3B9" w14:textId="37DCB1E3" w:rsidR="00324BC2" w:rsidRDefault="00324BC2" w:rsidP="00324BC2">
      <w:pPr>
        <w:spacing w:after="0"/>
        <w:jc w:val="both"/>
      </w:pPr>
    </w:p>
    <w:p w14:paraId="7391410F" w14:textId="4545673C" w:rsidR="00324BC2" w:rsidRPr="009C128C" w:rsidRDefault="00324BC2" w:rsidP="00324BC2">
      <w:pPr>
        <w:spacing w:after="0"/>
        <w:jc w:val="both"/>
      </w:pPr>
      <w:r w:rsidRPr="00220C21">
        <w:rPr>
          <w:u w:val="single"/>
        </w:rPr>
        <w:t>Indfrielse</w:t>
      </w:r>
    </w:p>
    <w:p w14:paraId="467A56B6" w14:textId="646905CA" w:rsidR="00EC277D" w:rsidRDefault="00EC277D" w:rsidP="00324BC2">
      <w:pPr>
        <w:spacing w:after="0"/>
        <w:jc w:val="both"/>
      </w:pPr>
      <w:r w:rsidRPr="00EC277D">
        <w:t xml:space="preserve">Såfremt lånet ønskes </w:t>
      </w:r>
      <w:r w:rsidR="002243A3">
        <w:t xml:space="preserve">helt eller delvist </w:t>
      </w:r>
      <w:r w:rsidRPr="00EC277D">
        <w:t xml:space="preserve">indfriet eller </w:t>
      </w:r>
      <w:r w:rsidR="000A48AD">
        <w:t>konverteret</w:t>
      </w:r>
      <w:r w:rsidRPr="00EC277D">
        <w:t xml:space="preserve"> </w:t>
      </w:r>
      <w:r w:rsidR="00A95514">
        <w:t>inden lånets udløb</w:t>
      </w:r>
      <w:r w:rsidR="00C8395E">
        <w:t xml:space="preserve">, og dermed </w:t>
      </w:r>
      <w:r w:rsidR="00A95514">
        <w:t>mens</w:t>
      </w:r>
      <w:r w:rsidR="00A04583">
        <w:t xml:space="preserve"> </w:t>
      </w:r>
      <w:r w:rsidR="00220C21">
        <w:t>rente</w:t>
      </w:r>
      <w:r w:rsidRPr="00EC277D">
        <w:t>tillægget</w:t>
      </w:r>
      <w:r w:rsidR="00220C21">
        <w:t xml:space="preserve"> eller -fradraget</w:t>
      </w:r>
      <w:r w:rsidRPr="00EC277D">
        <w:t xml:space="preserve"> er </w:t>
      </w:r>
      <w:r w:rsidR="00A95514">
        <w:t>gældende</w:t>
      </w:r>
      <w:r w:rsidRPr="00EC277D">
        <w:t xml:space="preserve">, vil </w:t>
      </w:r>
      <w:r w:rsidR="004A08DE">
        <w:t>KommuneKredit beregne de samlede indfrielses</w:t>
      </w:r>
      <w:r w:rsidR="00280046">
        <w:t>omkostninger</w:t>
      </w:r>
      <w:r w:rsidR="004A08DE">
        <w:t xml:space="preserve"> i overensstemmelse med principperne for indfrielsesberegning i </w:t>
      </w:r>
      <w:r w:rsidR="004A08DE" w:rsidRPr="00520840">
        <w:t xml:space="preserve">pkt. </w:t>
      </w:r>
      <w:r w:rsidR="005E58B4">
        <w:t>9</w:t>
      </w:r>
      <w:r w:rsidR="004A08DE">
        <w:t>.</w:t>
      </w:r>
      <w:r w:rsidR="00D45623">
        <w:t xml:space="preserve"> </w:t>
      </w:r>
      <w:r w:rsidR="00E44B61" w:rsidRPr="00053AE8">
        <w:t>Opstår der som følge af en indfrielse eller konvertering en renteperiode, der ikke følger standarden for lånet</w:t>
      </w:r>
      <w:r w:rsidR="0045350C">
        <w:t>, betaler låntager vedhængende rente baseret på</w:t>
      </w:r>
      <w:r w:rsidR="00592B73">
        <w:t xml:space="preserve"> antal dage i den justerede </w:t>
      </w:r>
      <w:r w:rsidR="0015792B">
        <w:t>rente</w:t>
      </w:r>
      <w:r w:rsidR="00592B73">
        <w:t>periode samt</w:t>
      </w:r>
      <w:r w:rsidR="0045350C">
        <w:t xml:space="preserve"> periodens</w:t>
      </w:r>
      <w:r w:rsidR="00592B73">
        <w:t xml:space="preserve"> oprindelige</w:t>
      </w:r>
      <w:r w:rsidR="0045350C">
        <w:t xml:space="preserve"> rentesats.</w:t>
      </w:r>
    </w:p>
    <w:p w14:paraId="7F33A5A2" w14:textId="77777777" w:rsidR="00316F92" w:rsidRDefault="00316F92" w:rsidP="00316F92">
      <w:pPr>
        <w:spacing w:after="0"/>
        <w:jc w:val="both"/>
        <w:rPr>
          <w:b/>
          <w:bCs/>
        </w:rPr>
      </w:pPr>
    </w:p>
    <w:p w14:paraId="7B6639B3" w14:textId="73E60FDC" w:rsidR="00316F92" w:rsidRPr="0001679A" w:rsidRDefault="002B5F4A" w:rsidP="0001679A">
      <w:pPr>
        <w:spacing w:after="0"/>
        <w:jc w:val="both"/>
        <w:rPr>
          <w:b/>
          <w:bCs/>
        </w:rPr>
      </w:pPr>
      <w:r>
        <w:rPr>
          <w:b/>
          <w:bCs/>
        </w:rPr>
        <w:t>1</w:t>
      </w:r>
      <w:r w:rsidR="00255425">
        <w:rPr>
          <w:b/>
          <w:bCs/>
        </w:rPr>
        <w:t>7</w:t>
      </w:r>
      <w:r w:rsidR="0001679A">
        <w:rPr>
          <w:b/>
          <w:bCs/>
        </w:rPr>
        <w:t xml:space="preserve">b. KKcibor-lån </w:t>
      </w:r>
      <w:r w:rsidR="00316F92" w:rsidRPr="0001679A">
        <w:rPr>
          <w:b/>
          <w:bCs/>
        </w:rPr>
        <w:t xml:space="preserve">med rentetillæg/-fradrag </w:t>
      </w:r>
      <w:r w:rsidR="00C8395E">
        <w:rPr>
          <w:b/>
          <w:bCs/>
        </w:rPr>
        <w:t>fastsat for</w:t>
      </w:r>
      <w:r w:rsidR="00316F92" w:rsidRPr="0001679A">
        <w:rPr>
          <w:b/>
          <w:bCs/>
        </w:rPr>
        <w:t xml:space="preserve"> en del af lånets løbetid</w:t>
      </w:r>
    </w:p>
    <w:p w14:paraId="17EB6154" w14:textId="2284C5DC" w:rsidR="00897061" w:rsidRDefault="00316F92" w:rsidP="00897061">
      <w:pPr>
        <w:spacing w:after="0"/>
        <w:jc w:val="both"/>
      </w:pPr>
      <w:r>
        <w:t xml:space="preserve">Et </w:t>
      </w:r>
      <w:r w:rsidRPr="005B5A16">
        <w:t>KK</w:t>
      </w:r>
      <w:r>
        <w:t>cibor-</w:t>
      </w:r>
      <w:r w:rsidRPr="005B5A16">
        <w:t xml:space="preserve">lån </w:t>
      </w:r>
      <w:r>
        <w:t>har en</w:t>
      </w:r>
      <w:r w:rsidRPr="005B5A16">
        <w:t xml:space="preserve"> variabel rente</w:t>
      </w:r>
      <w:r>
        <w:t>,</w:t>
      </w:r>
      <w:r w:rsidRPr="005B5A16">
        <w:t xml:space="preserve"> som </w:t>
      </w:r>
      <w:r>
        <w:t>har CIBOR som referencerente, og kan</w:t>
      </w:r>
      <w:r w:rsidRPr="005B5A16">
        <w:t xml:space="preserve"> tilpasses </w:t>
      </w:r>
      <w:r>
        <w:t>i forhold til</w:t>
      </w:r>
      <w:r w:rsidRPr="005B5A16">
        <w:t xml:space="preserve"> løbetid, afdragsprofil og rente</w:t>
      </w:r>
      <w:r w:rsidR="002B5851">
        <w:t>perioder</w:t>
      </w:r>
      <w:r>
        <w:t>. Løbetid, afdragsprofil</w:t>
      </w:r>
      <w:r w:rsidR="004A08DE">
        <w:t>,</w:t>
      </w:r>
      <w:r>
        <w:t xml:space="preserve"> </w:t>
      </w:r>
      <w:r w:rsidR="004A08DE">
        <w:t xml:space="preserve">rentetillæg/-fradrag </w:t>
      </w:r>
      <w:r>
        <w:t>og rente</w:t>
      </w:r>
      <w:r w:rsidR="002B5851">
        <w:t>perioder</w:t>
      </w:r>
      <w:r>
        <w:t xml:space="preserve"> vil fremgå af gældsbrevet. </w:t>
      </w:r>
      <w:r w:rsidR="00897061">
        <w:t xml:space="preserve">Lånet kan ydes som et grønt lån. </w:t>
      </w:r>
    </w:p>
    <w:p w14:paraId="5AA753C6" w14:textId="77777777" w:rsidR="00897061" w:rsidRDefault="00897061" w:rsidP="00897061">
      <w:pPr>
        <w:spacing w:after="0"/>
        <w:jc w:val="both"/>
      </w:pPr>
    </w:p>
    <w:p w14:paraId="02A4ED73" w14:textId="5BFB6AC0" w:rsidR="00220C21" w:rsidRDefault="00316F92" w:rsidP="00316F92">
      <w:pPr>
        <w:spacing w:after="0"/>
        <w:jc w:val="both"/>
      </w:pPr>
      <w:r w:rsidRPr="00925C6B">
        <w:t>Renten fastlægges i renteperioder</w:t>
      </w:r>
      <w:r w:rsidR="004A08DE">
        <w:t>. Længden af renteperioderne aftales, før lånet etableres,</w:t>
      </w:r>
      <w:r w:rsidRPr="00925C6B">
        <w:t xml:space="preserve"> </w:t>
      </w:r>
      <w:r>
        <w:t>fx</w:t>
      </w:r>
      <w:r w:rsidRPr="00925C6B">
        <w:t xml:space="preserve"> 3</w:t>
      </w:r>
      <w:r>
        <w:t xml:space="preserve"> eller</w:t>
      </w:r>
      <w:r w:rsidRPr="00925C6B">
        <w:t xml:space="preserve"> 6 måneder. </w:t>
      </w:r>
      <w:r>
        <w:t xml:space="preserve">Renten for </w:t>
      </w:r>
      <w:r w:rsidR="009044B1">
        <w:t xml:space="preserve">hver </w:t>
      </w:r>
      <w:r>
        <w:t xml:space="preserve">renteperiode fastsættes af KommuneKredit </w:t>
      </w:r>
      <w:r w:rsidR="004A08DE">
        <w:t>senest</w:t>
      </w:r>
      <w:r>
        <w:t xml:space="preserve"> 2 bankdage før rente</w:t>
      </w:r>
      <w:r w:rsidR="002B5851">
        <w:t xml:space="preserve">periodens </w:t>
      </w:r>
      <w:r>
        <w:t>start</w:t>
      </w:r>
      <w:r w:rsidR="001E5F9A">
        <w:t xml:space="preserve"> og vil fremgå af </w:t>
      </w:r>
      <w:r w:rsidR="00387696">
        <w:t xml:space="preserve">den </w:t>
      </w:r>
      <w:r w:rsidR="001E5F9A">
        <w:t>betalingsadvisering</w:t>
      </w:r>
      <w:r w:rsidR="000A1700">
        <w:t>, der sendes til låntager</w:t>
      </w:r>
      <w:r>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43663BAD" w14:textId="77777777" w:rsidR="001E1FF7" w:rsidRDefault="001E1FF7" w:rsidP="00316F92">
      <w:pPr>
        <w:spacing w:after="0"/>
        <w:jc w:val="both"/>
      </w:pPr>
    </w:p>
    <w:p w14:paraId="67411F5B" w14:textId="3EC42C91" w:rsidR="00220C21" w:rsidRDefault="00EE796A" w:rsidP="00316F92">
      <w:pPr>
        <w:spacing w:after="0"/>
        <w:jc w:val="both"/>
      </w:pPr>
      <w:r>
        <w:t>Såfremt der ved lånets etablering er renteperioder, der ikke er standard, kan det aftales,</w:t>
      </w:r>
      <w:r w:rsidR="0045350C">
        <w:t xml:space="preserve"> at</w:t>
      </w:r>
      <w:r>
        <w:t xml:space="preserve"> </w:t>
      </w:r>
      <w:r w:rsidR="0045350C" w:rsidRPr="00280E20">
        <w:t>rentesatsen bliver fastsat ved lineær interpolation mellem rentesatserne for to omkringliggende standard renteperioder</w:t>
      </w:r>
      <w:r>
        <w:t>.</w:t>
      </w:r>
    </w:p>
    <w:p w14:paraId="6DD9F6ED" w14:textId="77777777" w:rsidR="00B23892" w:rsidRDefault="00B23892" w:rsidP="00316F92">
      <w:pPr>
        <w:spacing w:after="0"/>
        <w:jc w:val="both"/>
      </w:pPr>
    </w:p>
    <w:p w14:paraId="2D597219" w14:textId="2DE5E2F8" w:rsidR="00316F92" w:rsidRPr="009C128C" w:rsidRDefault="00316F92" w:rsidP="00316F92">
      <w:pPr>
        <w:spacing w:after="0"/>
        <w:jc w:val="both"/>
      </w:pPr>
      <w:r w:rsidRPr="00220C21">
        <w:rPr>
          <w:u w:val="single"/>
        </w:rPr>
        <w:t>Rentetillæg eller -fradrag</w:t>
      </w:r>
    </w:p>
    <w:p w14:paraId="5C6E90E0" w14:textId="624D7ED1" w:rsidR="00B12A4A" w:rsidRDefault="00316F92" w:rsidP="00316F92">
      <w:pPr>
        <w:spacing w:after="0"/>
        <w:jc w:val="both"/>
      </w:pPr>
      <w:r>
        <w:t>Rentet</w:t>
      </w:r>
      <w:r w:rsidRPr="00925C6B">
        <w:t xml:space="preserve">illægget eller </w:t>
      </w:r>
      <w:r>
        <w:t>-</w:t>
      </w:r>
      <w:r w:rsidRPr="00925C6B">
        <w:t xml:space="preserve">fradraget fastsættes ved lånets optagelse og gælder i </w:t>
      </w:r>
      <w:r>
        <w:t>en</w:t>
      </w:r>
      <w:r w:rsidRPr="00925C6B">
        <w:t xml:space="preserve"> aftalt periode.  Perioden </w:t>
      </w:r>
      <w:r>
        <w:t>vil fremgå af gældsbrevet.</w:t>
      </w:r>
    </w:p>
    <w:p w14:paraId="5207114F" w14:textId="77777777" w:rsidR="009044B1" w:rsidRDefault="009044B1" w:rsidP="00316F92">
      <w:pPr>
        <w:spacing w:after="0"/>
        <w:jc w:val="both"/>
      </w:pPr>
    </w:p>
    <w:p w14:paraId="02B675DD" w14:textId="0C8883C9" w:rsidR="00B12A4A" w:rsidRDefault="00B12A4A" w:rsidP="00316F92">
      <w:pPr>
        <w:spacing w:after="0"/>
        <w:jc w:val="both"/>
      </w:pPr>
      <w:r>
        <w:t>Da rentetillægget eller -fradraget kun er fastsat for en del af lånets løbetid, aftales rentetillægget eller -fradraget på ny</w:t>
      </w:r>
      <w:r w:rsidR="00220C21">
        <w:t xml:space="preserve"> for endnu en periode</w:t>
      </w:r>
      <w:r>
        <w:t xml:space="preserve"> ved udløbet af den aftalte periode.  Hvis der ikke inden udløb af den aftalte periode er aftalt et nyt rentetillæg eller -fradrag, vil lånet automatisk blive videreført </w:t>
      </w:r>
      <w:r>
        <w:lastRenderedPageBreak/>
        <w:t xml:space="preserve">med et </w:t>
      </w:r>
      <w:r w:rsidR="004A08DE">
        <w:t xml:space="preserve">af KommuneKredit fastsat </w:t>
      </w:r>
      <w:r>
        <w:t>fast rentetillæg eller -fradrag i 12 måneder. Ved udløbet af periode</w:t>
      </w:r>
      <w:r w:rsidR="00340E6A">
        <w:t>n for det faste rentetillæg eller -fradrag</w:t>
      </w:r>
      <w:r>
        <w:t xml:space="preserve"> kan lånet </w:t>
      </w:r>
      <w:r w:rsidR="001108AE">
        <w:t>konverteres</w:t>
      </w:r>
      <w:r>
        <w:t xml:space="preserve"> til en anden låntype</w:t>
      </w:r>
      <w:r w:rsidR="001108AE">
        <w:t xml:space="preserve"> til kurs 100</w:t>
      </w:r>
      <w:r>
        <w:t xml:space="preserve">. </w:t>
      </w:r>
    </w:p>
    <w:p w14:paraId="1663097B" w14:textId="77777777" w:rsidR="00316F92" w:rsidRDefault="00316F92" w:rsidP="00316F92">
      <w:pPr>
        <w:spacing w:after="0"/>
        <w:jc w:val="both"/>
      </w:pPr>
    </w:p>
    <w:p w14:paraId="706F7F49" w14:textId="4ACC4A4F" w:rsidR="00316F92" w:rsidRPr="009C128C" w:rsidRDefault="00316F92" w:rsidP="00316F92">
      <w:pPr>
        <w:spacing w:after="0"/>
        <w:jc w:val="both"/>
      </w:pPr>
      <w:r w:rsidRPr="00220C21">
        <w:rPr>
          <w:u w:val="single"/>
        </w:rPr>
        <w:t>Afdragsprofil</w:t>
      </w:r>
    </w:p>
    <w:p w14:paraId="0072F7ED" w14:textId="06B7E10E" w:rsidR="00316F92" w:rsidRPr="007D5946" w:rsidRDefault="00316F92" w:rsidP="00316F92">
      <w:pPr>
        <w:spacing w:after="0"/>
        <w:jc w:val="both"/>
        <w:rPr>
          <w:i/>
          <w:iCs/>
        </w:rPr>
      </w:pPr>
      <w:r>
        <w:t xml:space="preserve">Lånets afdragsforløb og eventuelle ekstraordinære afdrag i lånets løbetid aftales </w:t>
      </w:r>
      <w:r w:rsidR="004A08DE">
        <w:t>mellem KommuneKredit og låntager for det konkrete lån</w:t>
      </w:r>
      <w:r>
        <w:t xml:space="preserve">. Da renten er variabel, vil ydelsen ændre sig i lånets løbetid. </w:t>
      </w:r>
      <w:r w:rsidR="004A08DE">
        <w:t>Den maksimale løbetid følger</w:t>
      </w:r>
      <w:r w:rsidR="007D5946">
        <w:t xml:space="preserve"> de til enhver tid gældende regler om kommunernes og regionernes låntagning.</w:t>
      </w:r>
    </w:p>
    <w:p w14:paraId="559E01DC" w14:textId="77777777" w:rsidR="00316F92" w:rsidRDefault="00316F92" w:rsidP="00316F92">
      <w:pPr>
        <w:spacing w:after="0"/>
        <w:jc w:val="both"/>
      </w:pPr>
    </w:p>
    <w:p w14:paraId="29BA28B2" w14:textId="1515CDA3" w:rsidR="00316F92" w:rsidRPr="009C128C" w:rsidRDefault="00316F92" w:rsidP="00316F92">
      <w:pPr>
        <w:spacing w:after="0"/>
        <w:jc w:val="both"/>
      </w:pPr>
      <w:r w:rsidRPr="00220C21">
        <w:rPr>
          <w:u w:val="single"/>
        </w:rPr>
        <w:t>Indfrielse</w:t>
      </w:r>
    </w:p>
    <w:p w14:paraId="65B7F673" w14:textId="64A0705C" w:rsidR="00316F92" w:rsidRDefault="00316F92" w:rsidP="00316F92">
      <w:pPr>
        <w:spacing w:after="0"/>
        <w:jc w:val="both"/>
      </w:pPr>
      <w:r>
        <w:t xml:space="preserve">Låntager kan med minimum 10 bankdages varsel til udløbet af den periode, hvor tillægget eller fradraget er aftalt, vælge enten helt eller delvist at indfri lånet til kurs 100 eller konvertere lånet til anden låntype. </w:t>
      </w:r>
    </w:p>
    <w:p w14:paraId="5D76860C" w14:textId="77777777" w:rsidR="00316F92" w:rsidRDefault="00316F92" w:rsidP="00316F92">
      <w:pPr>
        <w:spacing w:after="0"/>
        <w:jc w:val="both"/>
      </w:pPr>
    </w:p>
    <w:p w14:paraId="09558290" w14:textId="3239DD06" w:rsidR="00D43D45" w:rsidRDefault="00316F92" w:rsidP="00316F92">
      <w:pPr>
        <w:spacing w:after="0"/>
        <w:jc w:val="both"/>
      </w:pPr>
      <w:r w:rsidRPr="00EC277D">
        <w:t xml:space="preserve">Såfremt lånet ønskes </w:t>
      </w:r>
      <w:r w:rsidR="002243A3">
        <w:t xml:space="preserve">helt eller delvist </w:t>
      </w:r>
      <w:r w:rsidRPr="00EC277D">
        <w:t xml:space="preserve">indfriet eller </w:t>
      </w:r>
      <w:r>
        <w:t>konverteret</w:t>
      </w:r>
      <w:r w:rsidRPr="00EC277D">
        <w:t xml:space="preserve"> i den periode</w:t>
      </w:r>
      <w:r>
        <w:t>,</w:t>
      </w:r>
      <w:r w:rsidRPr="00EC277D">
        <w:t xml:space="preserve"> </w:t>
      </w:r>
      <w:r>
        <w:t xml:space="preserve">som </w:t>
      </w:r>
      <w:r w:rsidRPr="00EC277D">
        <w:t xml:space="preserve">tillægget er aftalt for, vil </w:t>
      </w:r>
      <w:r w:rsidR="004A08DE">
        <w:t>KommuneKredit beregne de samlede indfrielses</w:t>
      </w:r>
      <w:r w:rsidR="00280046">
        <w:t>omkostninger</w:t>
      </w:r>
      <w:r w:rsidR="004A08DE">
        <w:t xml:space="preserve"> i overensstemmelse med principperne for indfrielsesberegning i </w:t>
      </w:r>
      <w:r w:rsidR="004A08DE" w:rsidRPr="00520840">
        <w:t xml:space="preserve">pkt. </w:t>
      </w:r>
      <w:r w:rsidR="005E58B4">
        <w:t>9</w:t>
      </w:r>
      <w:r w:rsidR="004A08DE">
        <w:t>.</w:t>
      </w:r>
      <w:r w:rsidR="00D45623">
        <w:t xml:space="preserve"> </w:t>
      </w:r>
      <w:r w:rsidR="00D51D8E"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rentesats.</w:t>
      </w:r>
      <w:r w:rsidR="00D51D8E">
        <w:t xml:space="preserve"> </w:t>
      </w:r>
    </w:p>
    <w:p w14:paraId="2DE80C77" w14:textId="77777777" w:rsidR="00D43D45" w:rsidRDefault="00D43D45" w:rsidP="00316F92">
      <w:pPr>
        <w:spacing w:after="0"/>
        <w:jc w:val="both"/>
      </w:pPr>
    </w:p>
    <w:p w14:paraId="0D845CCE" w14:textId="77777777" w:rsidR="00A728E1" w:rsidRPr="00735B7D" w:rsidRDefault="00A728E1" w:rsidP="00A728E1">
      <w:pPr>
        <w:spacing w:after="0"/>
        <w:jc w:val="both"/>
        <w:rPr>
          <w:u w:val="single"/>
        </w:rPr>
      </w:pPr>
      <w:r>
        <w:rPr>
          <w:u w:val="single"/>
        </w:rPr>
        <w:t>Særlige markedsforhold</w:t>
      </w:r>
    </w:p>
    <w:p w14:paraId="07CE3999" w14:textId="2F8C8C65" w:rsidR="00A728E1" w:rsidRDefault="00A728E1" w:rsidP="00316F92">
      <w:pPr>
        <w:spacing w:after="0"/>
        <w:jc w:val="both"/>
      </w:pPr>
      <w:r>
        <w:t xml:space="preserve">Såfremt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KKcibor-</w:t>
      </w:r>
      <w:r w:rsidRPr="009C128C">
        <w:t>lån</w:t>
      </w:r>
      <w:r>
        <w:t xml:space="preserve"> med rentetillæg/-fradrag fastsat for en del af lånets løbetid til indfrielse med 30 dages varsel til udløbet af den aftalte periode for rentetillægget eller -fradraget. KommuneKredit opgør i det tilfælde det endelige beløb til indfrielse </w:t>
      </w:r>
      <w:r>
        <w:t>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38F1C6ED" w14:textId="77777777" w:rsidR="00316F92" w:rsidRPr="008B08D7" w:rsidRDefault="00316F92" w:rsidP="008B08D7">
      <w:pPr>
        <w:spacing w:after="0"/>
        <w:rPr>
          <w:rFonts w:eastAsiaTheme="minorEastAsia"/>
          <w:color w:val="5A5A5A" w:themeColor="text1" w:themeTint="A5"/>
          <w:spacing w:val="15"/>
        </w:rPr>
      </w:pPr>
    </w:p>
    <w:p w14:paraId="42A60A13" w14:textId="573B1D18" w:rsidR="00161276" w:rsidRDefault="002B5F4A" w:rsidP="008B08D7">
      <w:pPr>
        <w:spacing w:after="0"/>
        <w:jc w:val="both"/>
        <w:rPr>
          <w:b/>
          <w:bCs/>
        </w:rPr>
      </w:pPr>
      <w:r>
        <w:rPr>
          <w:b/>
          <w:bCs/>
        </w:rPr>
        <w:t>1</w:t>
      </w:r>
      <w:r w:rsidR="00255425">
        <w:rPr>
          <w:b/>
          <w:bCs/>
        </w:rPr>
        <w:t>8</w:t>
      </w:r>
      <w:r w:rsidR="005D0983">
        <w:rPr>
          <w:b/>
          <w:bCs/>
        </w:rPr>
        <w:t xml:space="preserve">. </w:t>
      </w:r>
      <w:r w:rsidR="00A04583" w:rsidRPr="004E5C8E">
        <w:rPr>
          <w:b/>
          <w:bCs/>
        </w:rPr>
        <w:t>KKfast-l</w:t>
      </w:r>
      <w:r w:rsidR="00925C6B" w:rsidRPr="004E5C8E">
        <w:rPr>
          <w:b/>
          <w:bCs/>
        </w:rPr>
        <w:t>ån</w:t>
      </w:r>
      <w:r w:rsidR="00161276">
        <w:rPr>
          <w:b/>
          <w:bCs/>
        </w:rPr>
        <w:t xml:space="preserve"> </w:t>
      </w:r>
    </w:p>
    <w:p w14:paraId="638F1B9D" w14:textId="77777777" w:rsidR="00B23892" w:rsidRDefault="00B23892" w:rsidP="008B08D7">
      <w:pPr>
        <w:spacing w:after="0"/>
        <w:jc w:val="both"/>
        <w:rPr>
          <w:b/>
          <w:bCs/>
        </w:rPr>
      </w:pPr>
    </w:p>
    <w:p w14:paraId="05CF9D7E" w14:textId="11D7F74A" w:rsidR="00925C6B" w:rsidRPr="00DA0145" w:rsidRDefault="002B5F4A" w:rsidP="00DA0145">
      <w:pPr>
        <w:spacing w:after="0"/>
        <w:jc w:val="both"/>
        <w:rPr>
          <w:b/>
          <w:bCs/>
        </w:rPr>
      </w:pPr>
      <w:r>
        <w:rPr>
          <w:b/>
          <w:bCs/>
        </w:rPr>
        <w:t>1</w:t>
      </w:r>
      <w:r w:rsidR="00255425">
        <w:rPr>
          <w:b/>
          <w:bCs/>
        </w:rPr>
        <w:t>8</w:t>
      </w:r>
      <w:r w:rsidR="00DA0145">
        <w:rPr>
          <w:b/>
          <w:bCs/>
        </w:rPr>
        <w:t xml:space="preserve">a. KKfast-lån </w:t>
      </w:r>
      <w:r w:rsidR="00A25E50" w:rsidRPr="00DA0145">
        <w:rPr>
          <w:b/>
          <w:bCs/>
        </w:rPr>
        <w:t xml:space="preserve">med fast rente </w:t>
      </w:r>
      <w:r w:rsidR="003045E2">
        <w:rPr>
          <w:b/>
          <w:bCs/>
        </w:rPr>
        <w:t>i</w:t>
      </w:r>
      <w:r w:rsidR="00A25E50" w:rsidRPr="00DA0145">
        <w:rPr>
          <w:b/>
          <w:bCs/>
        </w:rPr>
        <w:t xml:space="preserve"> hele lånets løbetid</w:t>
      </w:r>
    </w:p>
    <w:p w14:paraId="6045BE60" w14:textId="77777777" w:rsidR="00897061" w:rsidRDefault="00A04583" w:rsidP="00897061">
      <w:pPr>
        <w:spacing w:after="0"/>
        <w:jc w:val="both"/>
      </w:pPr>
      <w:r>
        <w:t xml:space="preserve">Et </w:t>
      </w:r>
      <w:r w:rsidR="00925C6B" w:rsidRPr="005B5A16">
        <w:t>KK</w:t>
      </w:r>
      <w:r w:rsidR="00925C6B">
        <w:t>fast</w:t>
      </w:r>
      <w:r>
        <w:t>-</w:t>
      </w:r>
      <w:r w:rsidR="00925C6B" w:rsidRPr="005B5A16">
        <w:t xml:space="preserve">lån </w:t>
      </w:r>
      <w:r>
        <w:t xml:space="preserve">har en </w:t>
      </w:r>
      <w:r w:rsidR="00A94ADC">
        <w:t>fast</w:t>
      </w:r>
      <w:r w:rsidR="00925C6B" w:rsidRPr="005B5A16">
        <w:t xml:space="preserve"> rente</w:t>
      </w:r>
      <w:r w:rsidR="00A94ADC">
        <w:t xml:space="preserve"> </w:t>
      </w:r>
      <w:r w:rsidR="00925C6B">
        <w:t>og kan</w:t>
      </w:r>
      <w:r w:rsidR="00925C6B" w:rsidRPr="005B5A16">
        <w:t xml:space="preserve"> tilpasses </w:t>
      </w:r>
      <w:r w:rsidR="00925C6B">
        <w:t>i forhold til</w:t>
      </w:r>
      <w:r w:rsidR="00925C6B" w:rsidRPr="005B5A16">
        <w:t xml:space="preserve"> løbetid, afdragsprofil og rente</w:t>
      </w:r>
      <w:r w:rsidR="002B5851">
        <w:t>perioder</w:t>
      </w:r>
      <w:r w:rsidR="00925C6B">
        <w:t>. Løbetid, afdragsprofil og rente</w:t>
      </w:r>
      <w:r w:rsidR="002B5851">
        <w:t>perioder</w:t>
      </w:r>
      <w:r w:rsidR="00925C6B">
        <w:t xml:space="preserve"> vil fremgå af gældsbrevet. </w:t>
      </w:r>
      <w:r w:rsidR="00897061">
        <w:t xml:space="preserve">Lånet kan ydes som et grønt lån. </w:t>
      </w:r>
    </w:p>
    <w:p w14:paraId="3964ECB1" w14:textId="77777777" w:rsidR="002B5F4A" w:rsidRDefault="002B5F4A" w:rsidP="00925C6B">
      <w:pPr>
        <w:spacing w:after="0"/>
        <w:jc w:val="both"/>
      </w:pPr>
    </w:p>
    <w:p w14:paraId="00F0429B" w14:textId="51DE5AE2" w:rsidR="00925C6B" w:rsidRPr="009C128C" w:rsidRDefault="00925C6B" w:rsidP="00925C6B">
      <w:pPr>
        <w:spacing w:after="0"/>
        <w:jc w:val="both"/>
      </w:pPr>
      <w:r w:rsidRPr="00220C21">
        <w:rPr>
          <w:u w:val="single"/>
        </w:rPr>
        <w:t>Rente</w:t>
      </w:r>
    </w:p>
    <w:p w14:paraId="02A98B78" w14:textId="57A34619" w:rsidR="00C54909" w:rsidRDefault="00C54909" w:rsidP="00925C6B">
      <w:pPr>
        <w:spacing w:after="0"/>
        <w:jc w:val="both"/>
      </w:pPr>
      <w:r>
        <w:t>Renten fastlægges</w:t>
      </w:r>
      <w:r w:rsidR="00666CB7">
        <w:t xml:space="preserve"> - efter, at låntager har bemyndiget KommuneKredit hertil – ved </w:t>
      </w:r>
      <w:r>
        <w:t xml:space="preserve">lånets etablering og gælder i hele lånets løbetid. </w:t>
      </w:r>
    </w:p>
    <w:p w14:paraId="586A3785" w14:textId="77777777" w:rsidR="00C54909" w:rsidRDefault="00C54909" w:rsidP="00925C6B">
      <w:pPr>
        <w:spacing w:after="0"/>
        <w:jc w:val="both"/>
      </w:pPr>
    </w:p>
    <w:p w14:paraId="470F7267" w14:textId="3D1F9ECF" w:rsidR="00B55AF9" w:rsidRDefault="003322F8" w:rsidP="00925C6B">
      <w:pPr>
        <w:spacing w:after="0"/>
        <w:jc w:val="both"/>
      </w:pPr>
      <w:r w:rsidRPr="003322F8">
        <w:t xml:space="preserve">Lånet forrentes fra og med udbetalingsdatoen med den i gældsbrevet angivne rente. </w:t>
      </w:r>
    </w:p>
    <w:p w14:paraId="2EECF74A" w14:textId="77777777" w:rsidR="00925C6B" w:rsidRDefault="00925C6B" w:rsidP="00925C6B">
      <w:pPr>
        <w:spacing w:after="0"/>
        <w:jc w:val="both"/>
      </w:pPr>
    </w:p>
    <w:p w14:paraId="53D7A2A8" w14:textId="28428A73" w:rsidR="00925C6B" w:rsidRPr="009C128C" w:rsidRDefault="00925C6B" w:rsidP="00925C6B">
      <w:pPr>
        <w:spacing w:after="0"/>
        <w:jc w:val="both"/>
      </w:pPr>
      <w:r w:rsidRPr="00220C21">
        <w:rPr>
          <w:u w:val="single"/>
        </w:rPr>
        <w:t>Af</w:t>
      </w:r>
      <w:r w:rsidR="000A48AD" w:rsidRPr="00220C21">
        <w:rPr>
          <w:u w:val="single"/>
        </w:rPr>
        <w:t>dragsprofil</w:t>
      </w:r>
    </w:p>
    <w:p w14:paraId="574187D6"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6ED9F63C" w14:textId="77777777" w:rsidR="00384B00" w:rsidRDefault="00384B00" w:rsidP="00925C6B">
      <w:pPr>
        <w:spacing w:after="0"/>
        <w:jc w:val="both"/>
      </w:pPr>
    </w:p>
    <w:p w14:paraId="2A434DA5" w14:textId="57F03889" w:rsidR="00925C6B" w:rsidRPr="009C128C" w:rsidRDefault="00925C6B" w:rsidP="00925C6B">
      <w:pPr>
        <w:spacing w:after="0"/>
        <w:jc w:val="both"/>
      </w:pPr>
      <w:r w:rsidRPr="00220C21">
        <w:rPr>
          <w:u w:val="single"/>
        </w:rPr>
        <w:t>Indfrielse</w:t>
      </w:r>
    </w:p>
    <w:p w14:paraId="72F65046" w14:textId="54CD5FBE" w:rsidR="00384B00" w:rsidRDefault="00384B00" w:rsidP="00925C6B">
      <w:pPr>
        <w:spacing w:after="0"/>
        <w:jc w:val="both"/>
      </w:pPr>
      <w:r w:rsidRPr="00384B00">
        <w:t xml:space="preserve">Lånet kan </w:t>
      </w:r>
      <w:r w:rsidR="008C1F98">
        <w:t xml:space="preserve">indfries </w:t>
      </w:r>
      <w:r w:rsidRPr="00384B00">
        <w:t xml:space="preserve">førtidigt med </w:t>
      </w:r>
      <w:r>
        <w:t xml:space="preserve">minimum </w:t>
      </w:r>
      <w:r w:rsidRPr="00384B00">
        <w:t>10</w:t>
      </w:r>
      <w:r w:rsidR="00E539CD">
        <w:t xml:space="preserve"> </w:t>
      </w:r>
      <w:r w:rsidRPr="00384B00">
        <w:t>bankdages varsel</w:t>
      </w:r>
      <w:r>
        <w:t>.</w:t>
      </w:r>
      <w:r w:rsidRPr="00384B00">
        <w:t xml:space="preserve"> </w:t>
      </w:r>
    </w:p>
    <w:p w14:paraId="70BCBF60" w14:textId="1406CB07" w:rsidR="00384B00" w:rsidRDefault="00384B00" w:rsidP="00925C6B">
      <w:pPr>
        <w:spacing w:after="0"/>
        <w:jc w:val="both"/>
      </w:pPr>
    </w:p>
    <w:p w14:paraId="1BE31AD1" w14:textId="0FA924C4" w:rsidR="00DA492C" w:rsidRDefault="00DA492C" w:rsidP="00DA492C">
      <w:pPr>
        <w:spacing w:after="0"/>
        <w:jc w:val="both"/>
      </w:pPr>
      <w:r w:rsidRPr="00EC277D">
        <w:t xml:space="preserve">Såfremt lånet ønskes </w:t>
      </w:r>
      <w:r w:rsidR="00744C77">
        <w:t xml:space="preserve">helt eller delvist </w:t>
      </w:r>
      <w:r w:rsidRPr="00EC277D">
        <w:t xml:space="preserve">indfriet eller </w:t>
      </w:r>
      <w:r w:rsidR="00A31F6C">
        <w:t>konverteret</w:t>
      </w:r>
      <w:r w:rsidR="00A53CBB">
        <w:t>,</w:t>
      </w:r>
      <w:r w:rsidRPr="00EC277D">
        <w:t xml:space="preserve"> vil</w:t>
      </w:r>
      <w:r w:rsidR="00511E2E" w:rsidRPr="00EC277D">
        <w:t xml:space="preserve"> </w:t>
      </w:r>
      <w:r w:rsidR="00511E2E">
        <w:t>KommuneKredit beregne de samlede indfrielses</w:t>
      </w:r>
      <w:r w:rsidR="00280046">
        <w:t>omkostninger</w:t>
      </w:r>
      <w:r w:rsidR="00511E2E">
        <w:t xml:space="preserve"> i overensstemmelse med principperne for indfrielsesberegning i </w:t>
      </w:r>
      <w:r w:rsidR="00511E2E" w:rsidRPr="00520840">
        <w:t xml:space="preserve">pkt. </w:t>
      </w:r>
      <w:r w:rsidR="005E58B4">
        <w:t>9</w:t>
      </w:r>
      <w:r w:rsidRPr="001154A3">
        <w:t>.</w:t>
      </w:r>
    </w:p>
    <w:p w14:paraId="1B395183" w14:textId="77777777" w:rsidR="00384B00" w:rsidRDefault="00384B00" w:rsidP="00925C6B">
      <w:pPr>
        <w:spacing w:after="0"/>
        <w:jc w:val="both"/>
      </w:pPr>
    </w:p>
    <w:p w14:paraId="45D51AC7" w14:textId="55BD9E77" w:rsidR="00384B00" w:rsidRDefault="00384B00" w:rsidP="00925C6B">
      <w:pPr>
        <w:spacing w:after="0"/>
        <w:jc w:val="both"/>
      </w:pPr>
      <w:r w:rsidRPr="00384B00">
        <w:t>Såfremt lånet ønskes nedbragt ekstraordinært, vil der blive beregnet en over­/underkurs af det ekstraordinære afdrag.</w:t>
      </w:r>
    </w:p>
    <w:p w14:paraId="47335F6B" w14:textId="77777777" w:rsidR="00255985" w:rsidRDefault="00255985" w:rsidP="00255985">
      <w:pPr>
        <w:spacing w:after="0"/>
        <w:jc w:val="both"/>
        <w:rPr>
          <w:b/>
          <w:bCs/>
        </w:rPr>
      </w:pPr>
    </w:p>
    <w:p w14:paraId="18E05B26" w14:textId="6EAE9D68" w:rsidR="00255985" w:rsidRPr="00DA0145" w:rsidRDefault="00A7121A" w:rsidP="00DA0145">
      <w:pPr>
        <w:spacing w:after="0"/>
        <w:jc w:val="both"/>
        <w:rPr>
          <w:b/>
          <w:bCs/>
        </w:rPr>
      </w:pPr>
      <w:r>
        <w:rPr>
          <w:b/>
          <w:bCs/>
        </w:rPr>
        <w:t>1</w:t>
      </w:r>
      <w:r w:rsidR="00255425">
        <w:rPr>
          <w:b/>
          <w:bCs/>
        </w:rPr>
        <w:t>8</w:t>
      </w:r>
      <w:r w:rsidR="00DA0145">
        <w:rPr>
          <w:b/>
          <w:bCs/>
        </w:rPr>
        <w:t>b. KKfast</w:t>
      </w:r>
      <w:r w:rsidR="00D51D8E">
        <w:rPr>
          <w:b/>
          <w:bCs/>
        </w:rPr>
        <w:t>-</w:t>
      </w:r>
      <w:r w:rsidR="00DA0145">
        <w:rPr>
          <w:b/>
          <w:bCs/>
        </w:rPr>
        <w:t xml:space="preserve">lån </w:t>
      </w:r>
      <w:r w:rsidR="00255985" w:rsidRPr="00DA0145">
        <w:rPr>
          <w:b/>
          <w:bCs/>
        </w:rPr>
        <w:t>med fast rente i en del af lånets løbetid</w:t>
      </w:r>
      <w:r w:rsidR="0082780A" w:rsidRPr="00DA0145">
        <w:rPr>
          <w:b/>
          <w:bCs/>
        </w:rPr>
        <w:t xml:space="preserve"> (rentegenforhandling)</w:t>
      </w:r>
    </w:p>
    <w:p w14:paraId="4FF02319" w14:textId="070E9A0C" w:rsidR="00897061" w:rsidRDefault="008F5338" w:rsidP="00897061">
      <w:pPr>
        <w:spacing w:after="0"/>
        <w:jc w:val="both"/>
      </w:pPr>
      <w:r w:rsidRPr="00533125">
        <w:lastRenderedPageBreak/>
        <w:t xml:space="preserve">Et </w:t>
      </w:r>
      <w:r w:rsidR="00255985" w:rsidRPr="00533125">
        <w:t>KKfast</w:t>
      </w:r>
      <w:r w:rsidR="00D51D8E">
        <w:t>-</w:t>
      </w:r>
      <w:r w:rsidR="0082780A" w:rsidRPr="00533125">
        <w:t xml:space="preserve">lån </w:t>
      </w:r>
      <w:r w:rsidR="00533125" w:rsidRPr="00533125">
        <w:t xml:space="preserve">med rentegenforhandling </w:t>
      </w:r>
      <w:r w:rsidRPr="00533125">
        <w:t xml:space="preserve">har en </w:t>
      </w:r>
      <w:r w:rsidR="0003089E" w:rsidRPr="00533125">
        <w:t>fast rente i en del af lånets løbetid</w:t>
      </w:r>
      <w:r w:rsidRPr="00533125">
        <w:t xml:space="preserve"> og</w:t>
      </w:r>
      <w:r w:rsidR="0003089E" w:rsidRPr="00533125">
        <w:t xml:space="preserve"> kan tilpasses den enkelte låntagers behov med hensyn til løbetid, afdragsprofil og rente</w:t>
      </w:r>
      <w:r w:rsidR="002B5851">
        <w:t>perioder</w:t>
      </w:r>
      <w:r w:rsidR="0003089E" w:rsidRPr="00533125">
        <w:t>.</w:t>
      </w:r>
      <w:r w:rsidR="00897061">
        <w:t xml:space="preserve"> Lånet kan ydes som et grønt lån. </w:t>
      </w:r>
    </w:p>
    <w:p w14:paraId="3D508F93" w14:textId="77777777" w:rsidR="00735B7D" w:rsidRDefault="00735B7D" w:rsidP="00897061">
      <w:pPr>
        <w:spacing w:after="0"/>
        <w:jc w:val="both"/>
      </w:pPr>
    </w:p>
    <w:p w14:paraId="20D2ACC6" w14:textId="3C23D90C" w:rsidR="0003089E" w:rsidRPr="00883BBC" w:rsidRDefault="0003089E" w:rsidP="0003089E">
      <w:pPr>
        <w:spacing w:after="0"/>
        <w:jc w:val="both"/>
      </w:pPr>
      <w:r w:rsidRPr="008446FE">
        <w:rPr>
          <w:u w:val="single"/>
        </w:rPr>
        <w:t>Rente</w:t>
      </w:r>
    </w:p>
    <w:p w14:paraId="76BBF29A" w14:textId="1F383FD8" w:rsidR="00666CB7" w:rsidRDefault="00666CB7" w:rsidP="0003089E">
      <w:pPr>
        <w:spacing w:after="0"/>
        <w:jc w:val="both"/>
      </w:pPr>
      <w:r>
        <w:t xml:space="preserve">Renten fastlægges – efter, at låntager har bemyndiget KommuneKredit hertil – </w:t>
      </w:r>
      <w:r w:rsidR="0003089E">
        <w:t xml:space="preserve">ved lånets etablering for en del af lånets løbetid.  </w:t>
      </w:r>
    </w:p>
    <w:p w14:paraId="5B412AE6" w14:textId="77777777" w:rsidR="00666CB7" w:rsidRDefault="00666CB7" w:rsidP="0003089E">
      <w:pPr>
        <w:spacing w:after="0"/>
        <w:jc w:val="both"/>
      </w:pPr>
    </w:p>
    <w:p w14:paraId="4D3ADE07" w14:textId="4BF60534" w:rsidR="0003089E" w:rsidRDefault="0003089E" w:rsidP="0003089E">
      <w:pPr>
        <w:spacing w:after="0"/>
        <w:jc w:val="both"/>
      </w:pPr>
      <w:r>
        <w:t>Da renten kun er fastsat for en del af lånets løbetid, aftales</w:t>
      </w:r>
      <w:r w:rsidR="001E6E6E">
        <w:t xml:space="preserve"> en ny fast</w:t>
      </w:r>
      <w:r>
        <w:t xml:space="preserve"> rente ved udløbet af den aftalte fastrenteperiode. Hvis der ikke inden udløb af den aftalte fastrenteperiode er aftalt en ny rente, vil lånet automatisk blive </w:t>
      </w:r>
      <w:r w:rsidR="008F5338">
        <w:t>videreført</w:t>
      </w:r>
      <w:r>
        <w:t xml:space="preserve"> med en</w:t>
      </w:r>
      <w:r w:rsidR="008446FE">
        <w:t xml:space="preserve"> af KommuneKredit fastsat</w:t>
      </w:r>
      <w:r>
        <w:t xml:space="preserve"> fast rente i 1 å</w:t>
      </w:r>
      <w:r w:rsidR="00CA2E79">
        <w:t>r</w:t>
      </w:r>
      <w:r>
        <w:t>.</w:t>
      </w:r>
      <w:r w:rsidR="0053520E">
        <w:t xml:space="preserve"> </w:t>
      </w:r>
      <w:r w:rsidR="003A0714">
        <w:t xml:space="preserve">Ved udløbet af </w:t>
      </w:r>
      <w:r w:rsidR="008F5338">
        <w:t xml:space="preserve">en </w:t>
      </w:r>
      <w:r w:rsidR="003A0714">
        <w:t xml:space="preserve">fastrenteperiode </w:t>
      </w:r>
      <w:r>
        <w:t xml:space="preserve">kan lånet </w:t>
      </w:r>
      <w:r w:rsidR="009F7484">
        <w:t>konverteres</w:t>
      </w:r>
      <w:r>
        <w:t xml:space="preserve"> til en anden låntype</w:t>
      </w:r>
      <w:r w:rsidR="009F7484">
        <w:t xml:space="preserve"> til kurs 100</w:t>
      </w:r>
      <w:r>
        <w:t>.</w:t>
      </w:r>
      <w:r w:rsidR="003A0714">
        <w:t xml:space="preserve"> Den faste rente og fastrenteperioden vil fremgå af gældsbrevet.</w:t>
      </w:r>
      <w:r>
        <w:t xml:space="preserve">  </w:t>
      </w:r>
    </w:p>
    <w:p w14:paraId="666491ED" w14:textId="77777777" w:rsidR="0003089E" w:rsidRDefault="0003089E" w:rsidP="0003089E">
      <w:pPr>
        <w:spacing w:after="0"/>
        <w:jc w:val="both"/>
      </w:pPr>
    </w:p>
    <w:p w14:paraId="3B3F13B4" w14:textId="0EEF411A" w:rsidR="0003089E" w:rsidRDefault="0003089E" w:rsidP="0003089E">
      <w:pPr>
        <w:spacing w:after="0"/>
        <w:jc w:val="both"/>
      </w:pPr>
      <w:r>
        <w:t>Lånet forrentes fra og med udbetalingsdatoen med den i gældsbrevet angivne rente</w:t>
      </w:r>
      <w:r w:rsidR="00623CB9">
        <w:t xml:space="preserve"> og med den nye rente efter udløbet af en fastrenteperiode</w:t>
      </w:r>
      <w:r>
        <w:t xml:space="preserve">. </w:t>
      </w:r>
    </w:p>
    <w:p w14:paraId="39BAFA8D" w14:textId="77777777" w:rsidR="0003089E" w:rsidRDefault="0003089E" w:rsidP="0003089E">
      <w:pPr>
        <w:spacing w:after="0"/>
        <w:jc w:val="both"/>
      </w:pPr>
    </w:p>
    <w:p w14:paraId="552ABD07" w14:textId="79FCA4F6" w:rsidR="0003089E" w:rsidRPr="009C128C" w:rsidRDefault="00B93BB3" w:rsidP="0003089E">
      <w:pPr>
        <w:spacing w:after="0"/>
        <w:jc w:val="both"/>
      </w:pPr>
      <w:r w:rsidRPr="008446FE">
        <w:rPr>
          <w:u w:val="single"/>
        </w:rPr>
        <w:t>Afdragsprofil</w:t>
      </w:r>
    </w:p>
    <w:p w14:paraId="4D693531"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0FA34071" w14:textId="77777777" w:rsidR="00EB435F" w:rsidRDefault="00EB435F" w:rsidP="0003089E">
      <w:pPr>
        <w:spacing w:after="0"/>
        <w:jc w:val="both"/>
      </w:pPr>
    </w:p>
    <w:p w14:paraId="4DA78E39" w14:textId="42BF2488" w:rsidR="0003089E" w:rsidRPr="009C128C" w:rsidRDefault="0003089E" w:rsidP="0003089E">
      <w:pPr>
        <w:spacing w:after="0"/>
        <w:jc w:val="both"/>
      </w:pPr>
      <w:r w:rsidRPr="008446FE">
        <w:rPr>
          <w:u w:val="single"/>
        </w:rPr>
        <w:t>Indfrielse</w:t>
      </w:r>
    </w:p>
    <w:p w14:paraId="398347FD" w14:textId="56A0DE48" w:rsidR="004E104A" w:rsidRDefault="004E104A" w:rsidP="004E104A">
      <w:pPr>
        <w:spacing w:after="0"/>
        <w:jc w:val="both"/>
      </w:pPr>
      <w:r w:rsidRPr="00384B00">
        <w:t>Lånet kan indfries</w:t>
      </w:r>
      <w:r w:rsidR="00150DA7">
        <w:t xml:space="preserve"> til kurs 100</w:t>
      </w:r>
      <w:r w:rsidRPr="00384B00">
        <w:t xml:space="preserve"> </w:t>
      </w:r>
      <w:r w:rsidR="00150DA7">
        <w:t xml:space="preserve">eller </w:t>
      </w:r>
      <w:r w:rsidR="00B2304A">
        <w:t xml:space="preserve">konverteres </w:t>
      </w:r>
      <w:r w:rsidR="00150DA7">
        <w:t xml:space="preserve">til en anden </w:t>
      </w:r>
      <w:r w:rsidR="007856F5" w:rsidRPr="00081902">
        <w:t>låntype</w:t>
      </w:r>
      <w:r w:rsidR="007856F5">
        <w:t xml:space="preserve"> </w:t>
      </w:r>
      <w:r w:rsidR="007856F5" w:rsidRPr="00384B00">
        <w:t xml:space="preserve">med </w:t>
      </w:r>
      <w:r w:rsidR="007856F5">
        <w:t xml:space="preserve">minimum </w:t>
      </w:r>
      <w:r w:rsidR="007856F5" w:rsidRPr="00384B00">
        <w:t>10 bankdages varsel</w:t>
      </w:r>
      <w:r w:rsidR="00150DA7">
        <w:t xml:space="preserve"> til udløbet af den periode, hvor rente</w:t>
      </w:r>
      <w:r w:rsidR="004D7573">
        <w:t xml:space="preserve">fastsættelsen </w:t>
      </w:r>
      <w:r w:rsidR="00150DA7">
        <w:t xml:space="preserve">er aftalt. </w:t>
      </w:r>
    </w:p>
    <w:p w14:paraId="7C6D8D3F" w14:textId="77777777" w:rsidR="004E104A" w:rsidRDefault="004E104A" w:rsidP="004E104A">
      <w:pPr>
        <w:spacing w:after="0"/>
        <w:jc w:val="both"/>
      </w:pPr>
    </w:p>
    <w:p w14:paraId="1D9AF698" w14:textId="481B3337" w:rsidR="009D3F17" w:rsidRDefault="009D3F17" w:rsidP="004E104A">
      <w:pPr>
        <w:spacing w:after="0"/>
        <w:jc w:val="both"/>
      </w:pPr>
      <w:r w:rsidRPr="00EC277D">
        <w:t>Såfremt lånet ønskes</w:t>
      </w:r>
      <w:r w:rsidR="00AF347F">
        <w:t xml:space="preserve"> </w:t>
      </w:r>
      <w:r w:rsidR="00744C77">
        <w:t>helt eller delvist</w:t>
      </w:r>
      <w:r w:rsidR="00744C77" w:rsidRPr="00EC277D">
        <w:t xml:space="preserve"> </w:t>
      </w:r>
      <w:r w:rsidRPr="00EC277D">
        <w:t xml:space="preserve">indfriet eller </w:t>
      </w:r>
      <w:r w:rsidR="00A31F6C">
        <w:t>konverteret</w:t>
      </w:r>
      <w:r w:rsidRPr="00EC277D">
        <w:t xml:space="preserve"> i den periode</w:t>
      </w:r>
      <w:r>
        <w:t>, hvor der er aftalt en fast rente</w:t>
      </w:r>
      <w:r w:rsidRPr="00EC277D">
        <w:t xml:space="preserve">, vil </w:t>
      </w:r>
      <w:r w:rsidR="00511E2E">
        <w:t>KommuneKredit beregne de samlede indfrielse</w:t>
      </w:r>
      <w:r w:rsidR="00280046">
        <w:t>somkostninger</w:t>
      </w:r>
      <w:r w:rsidR="00511E2E">
        <w:t xml:space="preserve"> i overensstemmelse med principperne for indfrielsesberegning i </w:t>
      </w:r>
      <w:r w:rsidR="00511E2E" w:rsidRPr="00520840">
        <w:t xml:space="preserve">pkt. </w:t>
      </w:r>
      <w:r w:rsidR="005E58B4">
        <w:t>9</w:t>
      </w:r>
      <w:r w:rsidRPr="001154A3">
        <w:t>.</w:t>
      </w:r>
    </w:p>
    <w:p w14:paraId="0DFD1BF7" w14:textId="77777777" w:rsidR="004E104A" w:rsidRPr="00B2304A" w:rsidRDefault="004E104A" w:rsidP="004E104A">
      <w:pPr>
        <w:spacing w:after="0"/>
        <w:jc w:val="both"/>
      </w:pPr>
    </w:p>
    <w:p w14:paraId="42268109" w14:textId="3FD2D74C" w:rsidR="004E104A" w:rsidRDefault="004E104A" w:rsidP="004E104A">
      <w:pPr>
        <w:spacing w:after="0"/>
        <w:jc w:val="both"/>
      </w:pPr>
      <w:r w:rsidRPr="00384B00">
        <w:t>Såfremt lånet ønskes nedbragt ekstraordinært, vil der blive beregnet en over­/underkurs af det ekstraordinære afdrag.</w:t>
      </w:r>
    </w:p>
    <w:p w14:paraId="169A4F63" w14:textId="38E43519" w:rsidR="00A728E1" w:rsidRDefault="00A728E1" w:rsidP="004E104A">
      <w:pPr>
        <w:spacing w:after="0"/>
        <w:jc w:val="both"/>
      </w:pPr>
    </w:p>
    <w:p w14:paraId="1801E550" w14:textId="77777777" w:rsidR="00A728E1" w:rsidRPr="00735B7D" w:rsidRDefault="00A728E1" w:rsidP="00A728E1">
      <w:pPr>
        <w:spacing w:after="0"/>
        <w:jc w:val="both"/>
        <w:rPr>
          <w:u w:val="single"/>
        </w:rPr>
      </w:pPr>
      <w:r>
        <w:rPr>
          <w:u w:val="single"/>
        </w:rPr>
        <w:t>Særlige markedsforhold</w:t>
      </w:r>
    </w:p>
    <w:p w14:paraId="1BC6FDF0" w14:textId="07A1C860" w:rsidR="00A728E1" w:rsidRDefault="00A728E1" w:rsidP="00A728E1">
      <w:pPr>
        <w:spacing w:after="0"/>
        <w:jc w:val="both"/>
      </w:pPr>
      <w:r>
        <w:t xml:space="preserve">Såfremt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KKfast-</w:t>
      </w:r>
      <w:r w:rsidRPr="009C128C">
        <w:t>lån</w:t>
      </w:r>
      <w:r>
        <w:t xml:space="preserve"> med fast rente for en del af lånets løbetid til indfrielse med 30 dages varsel til udløbet af den aftalte periode for den faste rente. KommuneKredit opgør i det tilfælde det endelige beløb til indfrielse 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25D5D966" w14:textId="77777777" w:rsidR="00A728E1" w:rsidRDefault="00A728E1" w:rsidP="004E104A">
      <w:pPr>
        <w:spacing w:after="0"/>
        <w:jc w:val="both"/>
      </w:pPr>
    </w:p>
    <w:p w14:paraId="66FF8C8E" w14:textId="77777777" w:rsidR="0003089E" w:rsidRDefault="0003089E" w:rsidP="0003089E">
      <w:pPr>
        <w:spacing w:after="0"/>
        <w:jc w:val="both"/>
      </w:pPr>
    </w:p>
    <w:p w14:paraId="61E450DD" w14:textId="0EFF0B6D" w:rsidR="00B34435" w:rsidRDefault="00B34435" w:rsidP="00917722">
      <w:pPr>
        <w:spacing w:after="0"/>
        <w:jc w:val="both"/>
      </w:pPr>
    </w:p>
    <w:p w14:paraId="6965FF9B" w14:textId="77777777" w:rsidR="00B34435" w:rsidRDefault="00B34435" w:rsidP="00917722">
      <w:pPr>
        <w:spacing w:after="0"/>
        <w:jc w:val="both"/>
      </w:pPr>
    </w:p>
    <w:p w14:paraId="543FA4F2" w14:textId="77777777" w:rsidR="00340D6C" w:rsidRDefault="00340D6C" w:rsidP="00340D6C">
      <w:pPr>
        <w:spacing w:after="0"/>
      </w:pPr>
    </w:p>
    <w:p w14:paraId="659EE2A8" w14:textId="77777777" w:rsidR="008635E1" w:rsidRPr="00C71261" w:rsidRDefault="008635E1" w:rsidP="00C71261"/>
    <w:p w14:paraId="1C995075" w14:textId="5A099BAF" w:rsidR="00C71261" w:rsidRDefault="00C71261" w:rsidP="002A684B">
      <w:pPr>
        <w:spacing w:after="0"/>
        <w:jc w:val="both"/>
      </w:pPr>
    </w:p>
    <w:p w14:paraId="34018937" w14:textId="0697E41F" w:rsidR="00801AC4" w:rsidRPr="00346A4C" w:rsidRDefault="00801AC4" w:rsidP="00C62516">
      <w:pPr>
        <w:spacing w:after="0"/>
      </w:pPr>
    </w:p>
    <w:sectPr w:rsidR="00801AC4" w:rsidRPr="00346A4C" w:rsidSect="00346A4C">
      <w:footerReference w:type="default" r:id="rId11"/>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DA02" w14:textId="77777777" w:rsidR="00D97C30" w:rsidRDefault="00D97C30" w:rsidP="00C77E82">
      <w:pPr>
        <w:spacing w:after="0" w:line="240" w:lineRule="auto"/>
      </w:pPr>
      <w:r>
        <w:separator/>
      </w:r>
    </w:p>
  </w:endnote>
  <w:endnote w:type="continuationSeparator" w:id="0">
    <w:p w14:paraId="5A6C2235" w14:textId="77777777" w:rsidR="00D97C30" w:rsidRDefault="00D97C30" w:rsidP="00C77E82">
      <w:pPr>
        <w:spacing w:after="0" w:line="240" w:lineRule="auto"/>
      </w:pPr>
      <w:r>
        <w:continuationSeparator/>
      </w:r>
    </w:p>
  </w:endnote>
  <w:endnote w:type="continuationNotice" w:id="1">
    <w:p w14:paraId="39AF9C2B" w14:textId="77777777" w:rsidR="00D97C30" w:rsidRDefault="00D9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19220"/>
      <w:docPartObj>
        <w:docPartGallery w:val="Page Numbers (Bottom of Page)"/>
        <w:docPartUnique/>
      </w:docPartObj>
    </w:sdtPr>
    <w:sdtEndPr/>
    <w:sdtContent>
      <w:sdt>
        <w:sdtPr>
          <w:id w:val="-1769616900"/>
          <w:docPartObj>
            <w:docPartGallery w:val="Page Numbers (Top of Page)"/>
            <w:docPartUnique/>
          </w:docPartObj>
        </w:sdtPr>
        <w:sdtEndPr/>
        <w:sdtContent>
          <w:p w14:paraId="2F663A72" w14:textId="5A10689B" w:rsidR="00731F0C" w:rsidRDefault="00731F0C">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6B2B95" w14:textId="77777777" w:rsidR="00731F0C" w:rsidRDefault="00731F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E8C" w14:textId="77777777" w:rsidR="00D97C30" w:rsidRDefault="00D97C30" w:rsidP="00C77E82">
      <w:pPr>
        <w:spacing w:after="0" w:line="240" w:lineRule="auto"/>
      </w:pPr>
      <w:r>
        <w:separator/>
      </w:r>
    </w:p>
  </w:footnote>
  <w:footnote w:type="continuationSeparator" w:id="0">
    <w:p w14:paraId="1692FE7F" w14:textId="77777777" w:rsidR="00D97C30" w:rsidRDefault="00D97C30" w:rsidP="00C77E82">
      <w:pPr>
        <w:spacing w:after="0" w:line="240" w:lineRule="auto"/>
      </w:pPr>
      <w:r>
        <w:continuationSeparator/>
      </w:r>
    </w:p>
  </w:footnote>
  <w:footnote w:type="continuationNotice" w:id="1">
    <w:p w14:paraId="70B243C9" w14:textId="77777777" w:rsidR="00D97C30" w:rsidRDefault="00D97C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40FA98"/>
    <w:lvl w:ilvl="0">
      <w:start w:val="1"/>
      <w:numFmt w:val="decimal"/>
      <w:pStyle w:val="Opstilling-talellerbogst"/>
      <w:lvlText w:val="%1."/>
      <w:lvlJc w:val="left"/>
      <w:pPr>
        <w:tabs>
          <w:tab w:val="num" w:pos="360"/>
        </w:tabs>
        <w:ind w:left="360" w:hanging="360"/>
      </w:pPr>
    </w:lvl>
  </w:abstractNum>
  <w:abstractNum w:abstractNumId="1" w15:restartNumberingAfterBreak="0">
    <w:nsid w:val="05F53A80"/>
    <w:multiLevelType w:val="hybridMultilevel"/>
    <w:tmpl w:val="153E639E"/>
    <w:lvl w:ilvl="0" w:tplc="AEF0DBC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51B"/>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DC269A"/>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CA00EB"/>
    <w:multiLevelType w:val="hybridMultilevel"/>
    <w:tmpl w:val="6A523714"/>
    <w:lvl w:ilvl="0" w:tplc="D2DA921A">
      <w:start w:val="8"/>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2436FB"/>
    <w:multiLevelType w:val="hybridMultilevel"/>
    <w:tmpl w:val="CDE68E92"/>
    <w:lvl w:ilvl="0" w:tplc="EF201C9C">
      <w:start w:val="1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5777FE"/>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965AC9"/>
    <w:multiLevelType w:val="hybridMultilevel"/>
    <w:tmpl w:val="09F0A43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AB74A6E"/>
    <w:multiLevelType w:val="hybridMultilevel"/>
    <w:tmpl w:val="D86EAFAC"/>
    <w:lvl w:ilvl="0" w:tplc="25AC802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A31CDD"/>
    <w:multiLevelType w:val="hybridMultilevel"/>
    <w:tmpl w:val="BA2CB800"/>
    <w:lvl w:ilvl="0" w:tplc="9842A35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5D94E8C"/>
    <w:multiLevelType w:val="hybridMultilevel"/>
    <w:tmpl w:val="1AA2118C"/>
    <w:lvl w:ilvl="0" w:tplc="2EDE720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5A2193"/>
    <w:multiLevelType w:val="hybridMultilevel"/>
    <w:tmpl w:val="B330BA96"/>
    <w:lvl w:ilvl="0" w:tplc="2A9ACFE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5D2E6F"/>
    <w:multiLevelType w:val="multilevel"/>
    <w:tmpl w:val="BFDCFCA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BAF3B43"/>
    <w:multiLevelType w:val="hybridMultilevel"/>
    <w:tmpl w:val="60F64356"/>
    <w:lvl w:ilvl="0" w:tplc="CD8286EA">
      <w:start w:val="37"/>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F2E386F"/>
    <w:multiLevelType w:val="hybridMultilevel"/>
    <w:tmpl w:val="CB6A51CE"/>
    <w:lvl w:ilvl="0" w:tplc="8FEE22F0">
      <w:start w:val="17"/>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D5467F"/>
    <w:multiLevelType w:val="hybridMultilevel"/>
    <w:tmpl w:val="6E0C2922"/>
    <w:lvl w:ilvl="0" w:tplc="10A6375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10E2192"/>
    <w:multiLevelType w:val="hybridMultilevel"/>
    <w:tmpl w:val="86E09F9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2143F30"/>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9920134">
    <w:abstractNumId w:val="9"/>
  </w:num>
  <w:num w:numId="2" w16cid:durableId="1311398431">
    <w:abstractNumId w:val="16"/>
  </w:num>
  <w:num w:numId="3" w16cid:durableId="1265915610">
    <w:abstractNumId w:val="15"/>
  </w:num>
  <w:num w:numId="4" w16cid:durableId="1070544738">
    <w:abstractNumId w:val="8"/>
  </w:num>
  <w:num w:numId="5" w16cid:durableId="2032299155">
    <w:abstractNumId w:val="11"/>
  </w:num>
  <w:num w:numId="6" w16cid:durableId="1869945456">
    <w:abstractNumId w:val="1"/>
  </w:num>
  <w:num w:numId="7" w16cid:durableId="1038748723">
    <w:abstractNumId w:val="7"/>
  </w:num>
  <w:num w:numId="8" w16cid:durableId="1539468532">
    <w:abstractNumId w:val="0"/>
  </w:num>
  <w:num w:numId="9" w16cid:durableId="978804276">
    <w:abstractNumId w:val="10"/>
  </w:num>
  <w:num w:numId="10" w16cid:durableId="763762694">
    <w:abstractNumId w:val="13"/>
  </w:num>
  <w:num w:numId="11" w16cid:durableId="1136994025">
    <w:abstractNumId w:val="5"/>
  </w:num>
  <w:num w:numId="12" w16cid:durableId="458693653">
    <w:abstractNumId w:val="4"/>
  </w:num>
  <w:num w:numId="13" w16cid:durableId="1270813971">
    <w:abstractNumId w:val="14"/>
  </w:num>
  <w:num w:numId="14" w16cid:durableId="787820414">
    <w:abstractNumId w:val="2"/>
  </w:num>
  <w:num w:numId="15" w16cid:durableId="786238837">
    <w:abstractNumId w:val="6"/>
  </w:num>
  <w:num w:numId="16" w16cid:durableId="600917671">
    <w:abstractNumId w:val="3"/>
  </w:num>
  <w:num w:numId="17" w16cid:durableId="1517190756">
    <w:abstractNumId w:val="17"/>
  </w:num>
  <w:num w:numId="18" w16cid:durableId="2003269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4C"/>
    <w:rsid w:val="0000165F"/>
    <w:rsid w:val="00003D36"/>
    <w:rsid w:val="00005912"/>
    <w:rsid w:val="00007573"/>
    <w:rsid w:val="000124B5"/>
    <w:rsid w:val="00015C71"/>
    <w:rsid w:val="00015E68"/>
    <w:rsid w:val="0001679A"/>
    <w:rsid w:val="00017C3B"/>
    <w:rsid w:val="00022801"/>
    <w:rsid w:val="00024331"/>
    <w:rsid w:val="000253CE"/>
    <w:rsid w:val="0003089E"/>
    <w:rsid w:val="000312F3"/>
    <w:rsid w:val="000333B5"/>
    <w:rsid w:val="0003698A"/>
    <w:rsid w:val="000438F2"/>
    <w:rsid w:val="00044551"/>
    <w:rsid w:val="00045E09"/>
    <w:rsid w:val="00046198"/>
    <w:rsid w:val="00046C77"/>
    <w:rsid w:val="000471BF"/>
    <w:rsid w:val="00051060"/>
    <w:rsid w:val="00051FB9"/>
    <w:rsid w:val="00053AE8"/>
    <w:rsid w:val="00055C60"/>
    <w:rsid w:val="00055F29"/>
    <w:rsid w:val="00056ED9"/>
    <w:rsid w:val="000570E7"/>
    <w:rsid w:val="00060366"/>
    <w:rsid w:val="000608BE"/>
    <w:rsid w:val="00063672"/>
    <w:rsid w:val="00064E75"/>
    <w:rsid w:val="0006609A"/>
    <w:rsid w:val="00066A0F"/>
    <w:rsid w:val="00066C7B"/>
    <w:rsid w:val="000676D1"/>
    <w:rsid w:val="00067AE9"/>
    <w:rsid w:val="000746E5"/>
    <w:rsid w:val="0008121E"/>
    <w:rsid w:val="00081829"/>
    <w:rsid w:val="00081902"/>
    <w:rsid w:val="00081915"/>
    <w:rsid w:val="000828E5"/>
    <w:rsid w:val="00082CB1"/>
    <w:rsid w:val="000830F4"/>
    <w:rsid w:val="00084AE3"/>
    <w:rsid w:val="00084AE9"/>
    <w:rsid w:val="000866A6"/>
    <w:rsid w:val="0008759A"/>
    <w:rsid w:val="0009280F"/>
    <w:rsid w:val="00093F0B"/>
    <w:rsid w:val="00094A9E"/>
    <w:rsid w:val="000A0418"/>
    <w:rsid w:val="000A0A8C"/>
    <w:rsid w:val="000A1327"/>
    <w:rsid w:val="000A1700"/>
    <w:rsid w:val="000A1EFE"/>
    <w:rsid w:val="000A48AD"/>
    <w:rsid w:val="000A56DA"/>
    <w:rsid w:val="000A72BF"/>
    <w:rsid w:val="000B5A0F"/>
    <w:rsid w:val="000B6721"/>
    <w:rsid w:val="000C0D65"/>
    <w:rsid w:val="000C66C3"/>
    <w:rsid w:val="000D2E02"/>
    <w:rsid w:val="000D3DA4"/>
    <w:rsid w:val="000E0967"/>
    <w:rsid w:val="000E28D5"/>
    <w:rsid w:val="000E2918"/>
    <w:rsid w:val="000E3A0C"/>
    <w:rsid w:val="000E3FD8"/>
    <w:rsid w:val="000E5A49"/>
    <w:rsid w:val="000F18E2"/>
    <w:rsid w:val="000F260A"/>
    <w:rsid w:val="00102A68"/>
    <w:rsid w:val="001048F0"/>
    <w:rsid w:val="00106D54"/>
    <w:rsid w:val="001108AE"/>
    <w:rsid w:val="001121AE"/>
    <w:rsid w:val="001146E6"/>
    <w:rsid w:val="001154A3"/>
    <w:rsid w:val="0012016E"/>
    <w:rsid w:val="00120FB5"/>
    <w:rsid w:val="001213E0"/>
    <w:rsid w:val="0012162D"/>
    <w:rsid w:val="00121926"/>
    <w:rsid w:val="00121B15"/>
    <w:rsid w:val="0012614C"/>
    <w:rsid w:val="00126322"/>
    <w:rsid w:val="001323A2"/>
    <w:rsid w:val="0013486A"/>
    <w:rsid w:val="00140277"/>
    <w:rsid w:val="001416FE"/>
    <w:rsid w:val="0014193E"/>
    <w:rsid w:val="00141B3B"/>
    <w:rsid w:val="00141E03"/>
    <w:rsid w:val="00142CB4"/>
    <w:rsid w:val="001446A0"/>
    <w:rsid w:val="00147BEC"/>
    <w:rsid w:val="00150091"/>
    <w:rsid w:val="00150DA7"/>
    <w:rsid w:val="0015792B"/>
    <w:rsid w:val="00161276"/>
    <w:rsid w:val="00161770"/>
    <w:rsid w:val="0016275E"/>
    <w:rsid w:val="00171A8E"/>
    <w:rsid w:val="00175F6D"/>
    <w:rsid w:val="00177361"/>
    <w:rsid w:val="00181588"/>
    <w:rsid w:val="00183ACE"/>
    <w:rsid w:val="00186054"/>
    <w:rsid w:val="00186EFA"/>
    <w:rsid w:val="00193F8D"/>
    <w:rsid w:val="00194052"/>
    <w:rsid w:val="001956CE"/>
    <w:rsid w:val="00196759"/>
    <w:rsid w:val="00197D21"/>
    <w:rsid w:val="001A00C8"/>
    <w:rsid w:val="001A12A2"/>
    <w:rsid w:val="001A2829"/>
    <w:rsid w:val="001A45A4"/>
    <w:rsid w:val="001A65EC"/>
    <w:rsid w:val="001A6C53"/>
    <w:rsid w:val="001B3BBB"/>
    <w:rsid w:val="001B5527"/>
    <w:rsid w:val="001B686F"/>
    <w:rsid w:val="001B753C"/>
    <w:rsid w:val="001C034E"/>
    <w:rsid w:val="001C5B7D"/>
    <w:rsid w:val="001C67ED"/>
    <w:rsid w:val="001C6C2B"/>
    <w:rsid w:val="001D14FB"/>
    <w:rsid w:val="001D3A4B"/>
    <w:rsid w:val="001D707B"/>
    <w:rsid w:val="001E02BD"/>
    <w:rsid w:val="001E19C7"/>
    <w:rsid w:val="001E1FF7"/>
    <w:rsid w:val="001E3E30"/>
    <w:rsid w:val="001E5F9A"/>
    <w:rsid w:val="001E65BE"/>
    <w:rsid w:val="001E6E6E"/>
    <w:rsid w:val="001E72F7"/>
    <w:rsid w:val="001F0735"/>
    <w:rsid w:val="001F1646"/>
    <w:rsid w:val="001F2932"/>
    <w:rsid w:val="001F39CC"/>
    <w:rsid w:val="001F465B"/>
    <w:rsid w:val="00200E8B"/>
    <w:rsid w:val="0020102C"/>
    <w:rsid w:val="00202746"/>
    <w:rsid w:val="00202872"/>
    <w:rsid w:val="00202AF0"/>
    <w:rsid w:val="0020449C"/>
    <w:rsid w:val="002048DB"/>
    <w:rsid w:val="00204E13"/>
    <w:rsid w:val="00205CC2"/>
    <w:rsid w:val="00206449"/>
    <w:rsid w:val="0020749E"/>
    <w:rsid w:val="002136B3"/>
    <w:rsid w:val="00216C2B"/>
    <w:rsid w:val="00220C21"/>
    <w:rsid w:val="00221133"/>
    <w:rsid w:val="00223F1F"/>
    <w:rsid w:val="002243A3"/>
    <w:rsid w:val="002262CE"/>
    <w:rsid w:val="002300AD"/>
    <w:rsid w:val="00235B4C"/>
    <w:rsid w:val="00236502"/>
    <w:rsid w:val="00240D97"/>
    <w:rsid w:val="002428B9"/>
    <w:rsid w:val="00245E5C"/>
    <w:rsid w:val="00250275"/>
    <w:rsid w:val="00251777"/>
    <w:rsid w:val="00255173"/>
    <w:rsid w:val="00255425"/>
    <w:rsid w:val="00255985"/>
    <w:rsid w:val="002566DB"/>
    <w:rsid w:val="00257FB5"/>
    <w:rsid w:val="002652B5"/>
    <w:rsid w:val="00265462"/>
    <w:rsid w:val="0026610B"/>
    <w:rsid w:val="002670A2"/>
    <w:rsid w:val="00274CF4"/>
    <w:rsid w:val="00277C1B"/>
    <w:rsid w:val="00280046"/>
    <w:rsid w:val="00280E20"/>
    <w:rsid w:val="00285F05"/>
    <w:rsid w:val="002868F7"/>
    <w:rsid w:val="00291717"/>
    <w:rsid w:val="00292DDA"/>
    <w:rsid w:val="002932E8"/>
    <w:rsid w:val="002A4529"/>
    <w:rsid w:val="002A684B"/>
    <w:rsid w:val="002A7E57"/>
    <w:rsid w:val="002B02FE"/>
    <w:rsid w:val="002B0ED0"/>
    <w:rsid w:val="002B14D1"/>
    <w:rsid w:val="002B2A3B"/>
    <w:rsid w:val="002B2D3B"/>
    <w:rsid w:val="002B5851"/>
    <w:rsid w:val="002B5F4A"/>
    <w:rsid w:val="002B7182"/>
    <w:rsid w:val="002C521A"/>
    <w:rsid w:val="002D0272"/>
    <w:rsid w:val="002D4481"/>
    <w:rsid w:val="002D6915"/>
    <w:rsid w:val="002D72A5"/>
    <w:rsid w:val="002E061E"/>
    <w:rsid w:val="002E0DD2"/>
    <w:rsid w:val="002E3E05"/>
    <w:rsid w:val="002E626F"/>
    <w:rsid w:val="002E7BC6"/>
    <w:rsid w:val="002F0D11"/>
    <w:rsid w:val="002F3CE1"/>
    <w:rsid w:val="002F3CEB"/>
    <w:rsid w:val="002F580E"/>
    <w:rsid w:val="002F5BB4"/>
    <w:rsid w:val="002F6345"/>
    <w:rsid w:val="00301270"/>
    <w:rsid w:val="003028CB"/>
    <w:rsid w:val="00302FD0"/>
    <w:rsid w:val="003030EC"/>
    <w:rsid w:val="0030384B"/>
    <w:rsid w:val="003045E2"/>
    <w:rsid w:val="00306F25"/>
    <w:rsid w:val="003119CB"/>
    <w:rsid w:val="00313A01"/>
    <w:rsid w:val="003150B5"/>
    <w:rsid w:val="003154D9"/>
    <w:rsid w:val="00316112"/>
    <w:rsid w:val="00316CF2"/>
    <w:rsid w:val="00316F92"/>
    <w:rsid w:val="003231A6"/>
    <w:rsid w:val="00323526"/>
    <w:rsid w:val="00324BC2"/>
    <w:rsid w:val="0033086A"/>
    <w:rsid w:val="003322F8"/>
    <w:rsid w:val="003324EC"/>
    <w:rsid w:val="0033430A"/>
    <w:rsid w:val="0033554B"/>
    <w:rsid w:val="00340D6C"/>
    <w:rsid w:val="00340E6A"/>
    <w:rsid w:val="00342A62"/>
    <w:rsid w:val="00343707"/>
    <w:rsid w:val="00346A4C"/>
    <w:rsid w:val="003519F1"/>
    <w:rsid w:val="00351B6C"/>
    <w:rsid w:val="00353AE8"/>
    <w:rsid w:val="00353C00"/>
    <w:rsid w:val="003548C0"/>
    <w:rsid w:val="00354E7E"/>
    <w:rsid w:val="00356992"/>
    <w:rsid w:val="003601AC"/>
    <w:rsid w:val="003708D2"/>
    <w:rsid w:val="00373CDE"/>
    <w:rsid w:val="0037771E"/>
    <w:rsid w:val="00383A0E"/>
    <w:rsid w:val="0038441D"/>
    <w:rsid w:val="00384B00"/>
    <w:rsid w:val="00384B69"/>
    <w:rsid w:val="00384E93"/>
    <w:rsid w:val="00386A68"/>
    <w:rsid w:val="00387483"/>
    <w:rsid w:val="00387696"/>
    <w:rsid w:val="003904FF"/>
    <w:rsid w:val="00391C36"/>
    <w:rsid w:val="00393FC2"/>
    <w:rsid w:val="00394E48"/>
    <w:rsid w:val="0039512B"/>
    <w:rsid w:val="003958D1"/>
    <w:rsid w:val="003A0714"/>
    <w:rsid w:val="003A678B"/>
    <w:rsid w:val="003A760A"/>
    <w:rsid w:val="003B1EA1"/>
    <w:rsid w:val="003B408F"/>
    <w:rsid w:val="003B43E5"/>
    <w:rsid w:val="003B45CB"/>
    <w:rsid w:val="003B7629"/>
    <w:rsid w:val="003C06FA"/>
    <w:rsid w:val="003C1D26"/>
    <w:rsid w:val="003C6E35"/>
    <w:rsid w:val="003D05A9"/>
    <w:rsid w:val="003D1978"/>
    <w:rsid w:val="003D22BC"/>
    <w:rsid w:val="003E2158"/>
    <w:rsid w:val="003E7BA7"/>
    <w:rsid w:val="003F072D"/>
    <w:rsid w:val="003F1134"/>
    <w:rsid w:val="003F3A76"/>
    <w:rsid w:val="00403B93"/>
    <w:rsid w:val="004059B4"/>
    <w:rsid w:val="004067EF"/>
    <w:rsid w:val="00412083"/>
    <w:rsid w:val="00413997"/>
    <w:rsid w:val="004179DF"/>
    <w:rsid w:val="00417B7D"/>
    <w:rsid w:val="00420E1E"/>
    <w:rsid w:val="00423AF8"/>
    <w:rsid w:val="00423D81"/>
    <w:rsid w:val="00424907"/>
    <w:rsid w:val="00424DAA"/>
    <w:rsid w:val="00426DF6"/>
    <w:rsid w:val="00432E19"/>
    <w:rsid w:val="00434411"/>
    <w:rsid w:val="00434A5B"/>
    <w:rsid w:val="00434BA3"/>
    <w:rsid w:val="00435697"/>
    <w:rsid w:val="004378B0"/>
    <w:rsid w:val="00437DF6"/>
    <w:rsid w:val="00440712"/>
    <w:rsid w:val="00441BD3"/>
    <w:rsid w:val="004479FC"/>
    <w:rsid w:val="00450C47"/>
    <w:rsid w:val="00453422"/>
    <w:rsid w:val="0045350C"/>
    <w:rsid w:val="00454E51"/>
    <w:rsid w:val="00456735"/>
    <w:rsid w:val="004611E6"/>
    <w:rsid w:val="00461A84"/>
    <w:rsid w:val="00464E5D"/>
    <w:rsid w:val="004651D4"/>
    <w:rsid w:val="00470AA3"/>
    <w:rsid w:val="00472A8D"/>
    <w:rsid w:val="00476CFA"/>
    <w:rsid w:val="004829CB"/>
    <w:rsid w:val="00482C17"/>
    <w:rsid w:val="00491D78"/>
    <w:rsid w:val="0049206A"/>
    <w:rsid w:val="00492B15"/>
    <w:rsid w:val="00493553"/>
    <w:rsid w:val="00493764"/>
    <w:rsid w:val="0049500B"/>
    <w:rsid w:val="0049517B"/>
    <w:rsid w:val="004A08DE"/>
    <w:rsid w:val="004A4214"/>
    <w:rsid w:val="004A6F8A"/>
    <w:rsid w:val="004B24F8"/>
    <w:rsid w:val="004B31B3"/>
    <w:rsid w:val="004B413D"/>
    <w:rsid w:val="004B5076"/>
    <w:rsid w:val="004C459A"/>
    <w:rsid w:val="004C4F70"/>
    <w:rsid w:val="004C7464"/>
    <w:rsid w:val="004D35E3"/>
    <w:rsid w:val="004D422C"/>
    <w:rsid w:val="004D42C0"/>
    <w:rsid w:val="004D5492"/>
    <w:rsid w:val="004D6640"/>
    <w:rsid w:val="004D7573"/>
    <w:rsid w:val="004E104A"/>
    <w:rsid w:val="004E1A33"/>
    <w:rsid w:val="004E5472"/>
    <w:rsid w:val="004E5C8E"/>
    <w:rsid w:val="004F45B4"/>
    <w:rsid w:val="004F5221"/>
    <w:rsid w:val="004F561D"/>
    <w:rsid w:val="004F60F7"/>
    <w:rsid w:val="004F65DB"/>
    <w:rsid w:val="005005EF"/>
    <w:rsid w:val="00504391"/>
    <w:rsid w:val="00505BFC"/>
    <w:rsid w:val="005106A2"/>
    <w:rsid w:val="00511E2E"/>
    <w:rsid w:val="00512205"/>
    <w:rsid w:val="005164F5"/>
    <w:rsid w:val="00520840"/>
    <w:rsid w:val="00522546"/>
    <w:rsid w:val="00525976"/>
    <w:rsid w:val="0052630B"/>
    <w:rsid w:val="005269D7"/>
    <w:rsid w:val="00526EE4"/>
    <w:rsid w:val="00527114"/>
    <w:rsid w:val="00533125"/>
    <w:rsid w:val="00534CD8"/>
    <w:rsid w:val="0053520E"/>
    <w:rsid w:val="0053685D"/>
    <w:rsid w:val="00541013"/>
    <w:rsid w:val="00541942"/>
    <w:rsid w:val="005450B8"/>
    <w:rsid w:val="00546674"/>
    <w:rsid w:val="00547650"/>
    <w:rsid w:val="0054774F"/>
    <w:rsid w:val="00551B82"/>
    <w:rsid w:val="00555156"/>
    <w:rsid w:val="00560749"/>
    <w:rsid w:val="00563C2C"/>
    <w:rsid w:val="00564213"/>
    <w:rsid w:val="005649D7"/>
    <w:rsid w:val="00564AA2"/>
    <w:rsid w:val="005653D3"/>
    <w:rsid w:val="0056677A"/>
    <w:rsid w:val="005669FB"/>
    <w:rsid w:val="00566A5E"/>
    <w:rsid w:val="0056773F"/>
    <w:rsid w:val="00572C90"/>
    <w:rsid w:val="00573D35"/>
    <w:rsid w:val="005755DE"/>
    <w:rsid w:val="00581E61"/>
    <w:rsid w:val="00582A92"/>
    <w:rsid w:val="00586CBE"/>
    <w:rsid w:val="005927D2"/>
    <w:rsid w:val="00592B73"/>
    <w:rsid w:val="00593246"/>
    <w:rsid w:val="00593356"/>
    <w:rsid w:val="00593CE5"/>
    <w:rsid w:val="005979FE"/>
    <w:rsid w:val="005A0869"/>
    <w:rsid w:val="005A1BAF"/>
    <w:rsid w:val="005A1D69"/>
    <w:rsid w:val="005A4506"/>
    <w:rsid w:val="005B3258"/>
    <w:rsid w:val="005B555C"/>
    <w:rsid w:val="005B56BE"/>
    <w:rsid w:val="005B5A16"/>
    <w:rsid w:val="005C0273"/>
    <w:rsid w:val="005C376B"/>
    <w:rsid w:val="005C391C"/>
    <w:rsid w:val="005C4DCB"/>
    <w:rsid w:val="005C6065"/>
    <w:rsid w:val="005D0983"/>
    <w:rsid w:val="005D2D2A"/>
    <w:rsid w:val="005D4B5C"/>
    <w:rsid w:val="005D6798"/>
    <w:rsid w:val="005D67DA"/>
    <w:rsid w:val="005E272E"/>
    <w:rsid w:val="005E27D8"/>
    <w:rsid w:val="005E45D2"/>
    <w:rsid w:val="005E49A4"/>
    <w:rsid w:val="005E58B4"/>
    <w:rsid w:val="005E5C36"/>
    <w:rsid w:val="005E5DBC"/>
    <w:rsid w:val="005F2266"/>
    <w:rsid w:val="005F25FE"/>
    <w:rsid w:val="005F4AA6"/>
    <w:rsid w:val="005F54B6"/>
    <w:rsid w:val="005F6664"/>
    <w:rsid w:val="005F6E88"/>
    <w:rsid w:val="00606381"/>
    <w:rsid w:val="00610107"/>
    <w:rsid w:val="00612591"/>
    <w:rsid w:val="00613874"/>
    <w:rsid w:val="00614EEB"/>
    <w:rsid w:val="006157C7"/>
    <w:rsid w:val="00615D22"/>
    <w:rsid w:val="00615DDD"/>
    <w:rsid w:val="0061706D"/>
    <w:rsid w:val="00620D8F"/>
    <w:rsid w:val="006213BC"/>
    <w:rsid w:val="006215D4"/>
    <w:rsid w:val="00623CB9"/>
    <w:rsid w:val="006305BA"/>
    <w:rsid w:val="00632C8E"/>
    <w:rsid w:val="00633E9F"/>
    <w:rsid w:val="006354E9"/>
    <w:rsid w:val="00636104"/>
    <w:rsid w:val="006437FB"/>
    <w:rsid w:val="00645C76"/>
    <w:rsid w:val="006471B0"/>
    <w:rsid w:val="00651446"/>
    <w:rsid w:val="00652896"/>
    <w:rsid w:val="00655B99"/>
    <w:rsid w:val="00662064"/>
    <w:rsid w:val="0066279F"/>
    <w:rsid w:val="00666AAB"/>
    <w:rsid w:val="00666CB7"/>
    <w:rsid w:val="00670FE5"/>
    <w:rsid w:val="0067394D"/>
    <w:rsid w:val="00673CA3"/>
    <w:rsid w:val="00674D5E"/>
    <w:rsid w:val="006810C6"/>
    <w:rsid w:val="00687346"/>
    <w:rsid w:val="00687840"/>
    <w:rsid w:val="006901C9"/>
    <w:rsid w:val="00691F92"/>
    <w:rsid w:val="00692618"/>
    <w:rsid w:val="0069295E"/>
    <w:rsid w:val="006A23DA"/>
    <w:rsid w:val="006A2B44"/>
    <w:rsid w:val="006A3138"/>
    <w:rsid w:val="006A51B0"/>
    <w:rsid w:val="006A653B"/>
    <w:rsid w:val="006A687B"/>
    <w:rsid w:val="006A7573"/>
    <w:rsid w:val="006A7911"/>
    <w:rsid w:val="006B07D5"/>
    <w:rsid w:val="006B1BA3"/>
    <w:rsid w:val="006B3E8A"/>
    <w:rsid w:val="006B6CB7"/>
    <w:rsid w:val="006C4045"/>
    <w:rsid w:val="006C4F57"/>
    <w:rsid w:val="006D174A"/>
    <w:rsid w:val="006D3275"/>
    <w:rsid w:val="006D345D"/>
    <w:rsid w:val="006D50B5"/>
    <w:rsid w:val="006D5252"/>
    <w:rsid w:val="006E1264"/>
    <w:rsid w:val="006E17D8"/>
    <w:rsid w:val="006E1DB6"/>
    <w:rsid w:val="006E4852"/>
    <w:rsid w:val="006E55E1"/>
    <w:rsid w:val="006E7363"/>
    <w:rsid w:val="006E7DDF"/>
    <w:rsid w:val="006F2855"/>
    <w:rsid w:val="006F5929"/>
    <w:rsid w:val="006F5A38"/>
    <w:rsid w:val="006F6539"/>
    <w:rsid w:val="006F688C"/>
    <w:rsid w:val="00700DB6"/>
    <w:rsid w:val="00701907"/>
    <w:rsid w:val="00704346"/>
    <w:rsid w:val="0071158E"/>
    <w:rsid w:val="00711D55"/>
    <w:rsid w:val="00712175"/>
    <w:rsid w:val="00713D27"/>
    <w:rsid w:val="007141C2"/>
    <w:rsid w:val="00720BB5"/>
    <w:rsid w:val="00723661"/>
    <w:rsid w:val="00731F0C"/>
    <w:rsid w:val="007321AC"/>
    <w:rsid w:val="00732FFB"/>
    <w:rsid w:val="00733BF1"/>
    <w:rsid w:val="007344EB"/>
    <w:rsid w:val="007348C0"/>
    <w:rsid w:val="00735576"/>
    <w:rsid w:val="0073596C"/>
    <w:rsid w:val="00735B7D"/>
    <w:rsid w:val="007377D9"/>
    <w:rsid w:val="00741E8B"/>
    <w:rsid w:val="00744C77"/>
    <w:rsid w:val="00746C07"/>
    <w:rsid w:val="007476CA"/>
    <w:rsid w:val="00750477"/>
    <w:rsid w:val="00752566"/>
    <w:rsid w:val="0075609F"/>
    <w:rsid w:val="00757D58"/>
    <w:rsid w:val="00761A64"/>
    <w:rsid w:val="00764496"/>
    <w:rsid w:val="007660B1"/>
    <w:rsid w:val="007668FC"/>
    <w:rsid w:val="00767102"/>
    <w:rsid w:val="00767625"/>
    <w:rsid w:val="00770D4F"/>
    <w:rsid w:val="00781F80"/>
    <w:rsid w:val="007856F5"/>
    <w:rsid w:val="00785D10"/>
    <w:rsid w:val="00786242"/>
    <w:rsid w:val="00786D42"/>
    <w:rsid w:val="007900E9"/>
    <w:rsid w:val="007906B1"/>
    <w:rsid w:val="00796190"/>
    <w:rsid w:val="007A0673"/>
    <w:rsid w:val="007A0748"/>
    <w:rsid w:val="007A0800"/>
    <w:rsid w:val="007A0846"/>
    <w:rsid w:val="007A456D"/>
    <w:rsid w:val="007A689B"/>
    <w:rsid w:val="007B7850"/>
    <w:rsid w:val="007C1AC1"/>
    <w:rsid w:val="007C30FA"/>
    <w:rsid w:val="007C6238"/>
    <w:rsid w:val="007D205A"/>
    <w:rsid w:val="007D4B07"/>
    <w:rsid w:val="007D5946"/>
    <w:rsid w:val="007D64C2"/>
    <w:rsid w:val="007D6C71"/>
    <w:rsid w:val="007D78EE"/>
    <w:rsid w:val="007E0761"/>
    <w:rsid w:val="007E3299"/>
    <w:rsid w:val="007F14FB"/>
    <w:rsid w:val="007F1A66"/>
    <w:rsid w:val="007F74A0"/>
    <w:rsid w:val="0080041D"/>
    <w:rsid w:val="00801AC4"/>
    <w:rsid w:val="00804756"/>
    <w:rsid w:val="0080721C"/>
    <w:rsid w:val="008112E1"/>
    <w:rsid w:val="00811F83"/>
    <w:rsid w:val="008136B9"/>
    <w:rsid w:val="008205B8"/>
    <w:rsid w:val="00821052"/>
    <w:rsid w:val="008215B8"/>
    <w:rsid w:val="00825AF3"/>
    <w:rsid w:val="008264CA"/>
    <w:rsid w:val="008274F9"/>
    <w:rsid w:val="0082769B"/>
    <w:rsid w:val="0082780A"/>
    <w:rsid w:val="00833613"/>
    <w:rsid w:val="00834368"/>
    <w:rsid w:val="008355B2"/>
    <w:rsid w:val="00835808"/>
    <w:rsid w:val="008434E7"/>
    <w:rsid w:val="008446FE"/>
    <w:rsid w:val="00844E78"/>
    <w:rsid w:val="00846D93"/>
    <w:rsid w:val="0085192A"/>
    <w:rsid w:val="0085290C"/>
    <w:rsid w:val="00855DE6"/>
    <w:rsid w:val="00856F45"/>
    <w:rsid w:val="008628DB"/>
    <w:rsid w:val="008635E1"/>
    <w:rsid w:val="0086446F"/>
    <w:rsid w:val="008646B3"/>
    <w:rsid w:val="008660DA"/>
    <w:rsid w:val="00871897"/>
    <w:rsid w:val="00874698"/>
    <w:rsid w:val="0088018E"/>
    <w:rsid w:val="00882543"/>
    <w:rsid w:val="00883448"/>
    <w:rsid w:val="00883BBC"/>
    <w:rsid w:val="00884596"/>
    <w:rsid w:val="00887388"/>
    <w:rsid w:val="00890E6F"/>
    <w:rsid w:val="00894F86"/>
    <w:rsid w:val="00897061"/>
    <w:rsid w:val="00897414"/>
    <w:rsid w:val="008A0B86"/>
    <w:rsid w:val="008A4713"/>
    <w:rsid w:val="008A50C4"/>
    <w:rsid w:val="008A6285"/>
    <w:rsid w:val="008A6AA7"/>
    <w:rsid w:val="008A786D"/>
    <w:rsid w:val="008B0520"/>
    <w:rsid w:val="008B08D7"/>
    <w:rsid w:val="008B1451"/>
    <w:rsid w:val="008B16B7"/>
    <w:rsid w:val="008B1746"/>
    <w:rsid w:val="008B2056"/>
    <w:rsid w:val="008B5A04"/>
    <w:rsid w:val="008C1F98"/>
    <w:rsid w:val="008E0ACF"/>
    <w:rsid w:val="008E1FC8"/>
    <w:rsid w:val="008E3AE6"/>
    <w:rsid w:val="008E49B0"/>
    <w:rsid w:val="008E577F"/>
    <w:rsid w:val="008F1AA1"/>
    <w:rsid w:val="008F3538"/>
    <w:rsid w:val="008F5338"/>
    <w:rsid w:val="008F6210"/>
    <w:rsid w:val="00903E9E"/>
    <w:rsid w:val="009044B1"/>
    <w:rsid w:val="00904E76"/>
    <w:rsid w:val="009117A5"/>
    <w:rsid w:val="00913034"/>
    <w:rsid w:val="00913CB1"/>
    <w:rsid w:val="00913DAA"/>
    <w:rsid w:val="00914209"/>
    <w:rsid w:val="009147A3"/>
    <w:rsid w:val="00917722"/>
    <w:rsid w:val="00922EB4"/>
    <w:rsid w:val="009238BB"/>
    <w:rsid w:val="0092449E"/>
    <w:rsid w:val="00925C6B"/>
    <w:rsid w:val="00942607"/>
    <w:rsid w:val="00942A20"/>
    <w:rsid w:val="00946D4E"/>
    <w:rsid w:val="00950C4D"/>
    <w:rsid w:val="0095304F"/>
    <w:rsid w:val="00954F75"/>
    <w:rsid w:val="009554B8"/>
    <w:rsid w:val="00955E53"/>
    <w:rsid w:val="00957893"/>
    <w:rsid w:val="00964448"/>
    <w:rsid w:val="009664CA"/>
    <w:rsid w:val="0096754E"/>
    <w:rsid w:val="009705C2"/>
    <w:rsid w:val="009710D5"/>
    <w:rsid w:val="00972EBF"/>
    <w:rsid w:val="00973AA2"/>
    <w:rsid w:val="009769AE"/>
    <w:rsid w:val="0098133B"/>
    <w:rsid w:val="0098217E"/>
    <w:rsid w:val="00982414"/>
    <w:rsid w:val="0098275E"/>
    <w:rsid w:val="00983264"/>
    <w:rsid w:val="009850E7"/>
    <w:rsid w:val="009938BA"/>
    <w:rsid w:val="009942CF"/>
    <w:rsid w:val="009A2C8C"/>
    <w:rsid w:val="009A414C"/>
    <w:rsid w:val="009A5D4E"/>
    <w:rsid w:val="009B1E79"/>
    <w:rsid w:val="009B32B8"/>
    <w:rsid w:val="009B57C3"/>
    <w:rsid w:val="009B7970"/>
    <w:rsid w:val="009C128C"/>
    <w:rsid w:val="009C40AE"/>
    <w:rsid w:val="009C48CE"/>
    <w:rsid w:val="009D00B4"/>
    <w:rsid w:val="009D0E94"/>
    <w:rsid w:val="009D2C09"/>
    <w:rsid w:val="009D3F17"/>
    <w:rsid w:val="009D44FA"/>
    <w:rsid w:val="009D5DDB"/>
    <w:rsid w:val="009D6318"/>
    <w:rsid w:val="009D723C"/>
    <w:rsid w:val="009D78A2"/>
    <w:rsid w:val="009E00D2"/>
    <w:rsid w:val="009E0A82"/>
    <w:rsid w:val="009E112B"/>
    <w:rsid w:val="009E1CA8"/>
    <w:rsid w:val="009E4084"/>
    <w:rsid w:val="009E7165"/>
    <w:rsid w:val="009F0185"/>
    <w:rsid w:val="009F4393"/>
    <w:rsid w:val="009F7484"/>
    <w:rsid w:val="009F7C02"/>
    <w:rsid w:val="00A04583"/>
    <w:rsid w:val="00A107EF"/>
    <w:rsid w:val="00A10A93"/>
    <w:rsid w:val="00A112DF"/>
    <w:rsid w:val="00A16174"/>
    <w:rsid w:val="00A1678F"/>
    <w:rsid w:val="00A25E50"/>
    <w:rsid w:val="00A2690B"/>
    <w:rsid w:val="00A27724"/>
    <w:rsid w:val="00A279B9"/>
    <w:rsid w:val="00A27BE9"/>
    <w:rsid w:val="00A31F6C"/>
    <w:rsid w:val="00A321D2"/>
    <w:rsid w:val="00A32E06"/>
    <w:rsid w:val="00A33EA2"/>
    <w:rsid w:val="00A34630"/>
    <w:rsid w:val="00A35972"/>
    <w:rsid w:val="00A43BB6"/>
    <w:rsid w:val="00A43F1C"/>
    <w:rsid w:val="00A44404"/>
    <w:rsid w:val="00A46AF4"/>
    <w:rsid w:val="00A47791"/>
    <w:rsid w:val="00A500BD"/>
    <w:rsid w:val="00A52F33"/>
    <w:rsid w:val="00A53CBB"/>
    <w:rsid w:val="00A575C8"/>
    <w:rsid w:val="00A57F14"/>
    <w:rsid w:val="00A60006"/>
    <w:rsid w:val="00A60C46"/>
    <w:rsid w:val="00A60E31"/>
    <w:rsid w:val="00A619B3"/>
    <w:rsid w:val="00A62DFB"/>
    <w:rsid w:val="00A7121A"/>
    <w:rsid w:val="00A72420"/>
    <w:rsid w:val="00A728E1"/>
    <w:rsid w:val="00A730F1"/>
    <w:rsid w:val="00A73366"/>
    <w:rsid w:val="00A737A8"/>
    <w:rsid w:val="00A7685E"/>
    <w:rsid w:val="00A77A42"/>
    <w:rsid w:val="00A86389"/>
    <w:rsid w:val="00A871B9"/>
    <w:rsid w:val="00A92887"/>
    <w:rsid w:val="00A9480F"/>
    <w:rsid w:val="00A94ADC"/>
    <w:rsid w:val="00A94FC7"/>
    <w:rsid w:val="00A95514"/>
    <w:rsid w:val="00A95704"/>
    <w:rsid w:val="00A97DC0"/>
    <w:rsid w:val="00AA1687"/>
    <w:rsid w:val="00AA4C06"/>
    <w:rsid w:val="00AB16F6"/>
    <w:rsid w:val="00AB33C0"/>
    <w:rsid w:val="00AC2379"/>
    <w:rsid w:val="00AC2691"/>
    <w:rsid w:val="00AC285A"/>
    <w:rsid w:val="00AC2BF8"/>
    <w:rsid w:val="00AC3640"/>
    <w:rsid w:val="00AC615B"/>
    <w:rsid w:val="00AC62DD"/>
    <w:rsid w:val="00AC7217"/>
    <w:rsid w:val="00AD085C"/>
    <w:rsid w:val="00AD519A"/>
    <w:rsid w:val="00AD75F4"/>
    <w:rsid w:val="00AE06A2"/>
    <w:rsid w:val="00AF2371"/>
    <w:rsid w:val="00AF2532"/>
    <w:rsid w:val="00AF347F"/>
    <w:rsid w:val="00AF7765"/>
    <w:rsid w:val="00B01E0F"/>
    <w:rsid w:val="00B101B5"/>
    <w:rsid w:val="00B11B18"/>
    <w:rsid w:val="00B12976"/>
    <w:rsid w:val="00B12A4A"/>
    <w:rsid w:val="00B14B7C"/>
    <w:rsid w:val="00B14D87"/>
    <w:rsid w:val="00B16753"/>
    <w:rsid w:val="00B2272E"/>
    <w:rsid w:val="00B2304A"/>
    <w:rsid w:val="00B23892"/>
    <w:rsid w:val="00B2471B"/>
    <w:rsid w:val="00B24F5A"/>
    <w:rsid w:val="00B25CB1"/>
    <w:rsid w:val="00B328B1"/>
    <w:rsid w:val="00B34435"/>
    <w:rsid w:val="00B37030"/>
    <w:rsid w:val="00B41B37"/>
    <w:rsid w:val="00B41DC9"/>
    <w:rsid w:val="00B45560"/>
    <w:rsid w:val="00B45D9E"/>
    <w:rsid w:val="00B46113"/>
    <w:rsid w:val="00B5065C"/>
    <w:rsid w:val="00B55AF9"/>
    <w:rsid w:val="00B56561"/>
    <w:rsid w:val="00B60E2D"/>
    <w:rsid w:val="00B6262D"/>
    <w:rsid w:val="00B66728"/>
    <w:rsid w:val="00B6697B"/>
    <w:rsid w:val="00B70464"/>
    <w:rsid w:val="00B70E72"/>
    <w:rsid w:val="00B7460C"/>
    <w:rsid w:val="00B7715C"/>
    <w:rsid w:val="00B913AB"/>
    <w:rsid w:val="00B93BB3"/>
    <w:rsid w:val="00B97541"/>
    <w:rsid w:val="00BA0C80"/>
    <w:rsid w:val="00BA0D00"/>
    <w:rsid w:val="00BA16AB"/>
    <w:rsid w:val="00BA2F3E"/>
    <w:rsid w:val="00BA3C1C"/>
    <w:rsid w:val="00BA48CF"/>
    <w:rsid w:val="00BA7810"/>
    <w:rsid w:val="00BB0139"/>
    <w:rsid w:val="00BB1E01"/>
    <w:rsid w:val="00BB62DC"/>
    <w:rsid w:val="00BC0E89"/>
    <w:rsid w:val="00BC614E"/>
    <w:rsid w:val="00BD1BF1"/>
    <w:rsid w:val="00BD6AA1"/>
    <w:rsid w:val="00BE1A2E"/>
    <w:rsid w:val="00BE1D0B"/>
    <w:rsid w:val="00BE59E9"/>
    <w:rsid w:val="00BF1DE2"/>
    <w:rsid w:val="00BF4F7B"/>
    <w:rsid w:val="00C07914"/>
    <w:rsid w:val="00C132B3"/>
    <w:rsid w:val="00C13815"/>
    <w:rsid w:val="00C15AB9"/>
    <w:rsid w:val="00C15B97"/>
    <w:rsid w:val="00C200DB"/>
    <w:rsid w:val="00C20358"/>
    <w:rsid w:val="00C20ED5"/>
    <w:rsid w:val="00C2178C"/>
    <w:rsid w:val="00C2237D"/>
    <w:rsid w:val="00C24339"/>
    <w:rsid w:val="00C25E67"/>
    <w:rsid w:val="00C322AC"/>
    <w:rsid w:val="00C33C67"/>
    <w:rsid w:val="00C34F0F"/>
    <w:rsid w:val="00C370C8"/>
    <w:rsid w:val="00C40487"/>
    <w:rsid w:val="00C40751"/>
    <w:rsid w:val="00C41350"/>
    <w:rsid w:val="00C42668"/>
    <w:rsid w:val="00C4313A"/>
    <w:rsid w:val="00C442A2"/>
    <w:rsid w:val="00C45139"/>
    <w:rsid w:val="00C45A7D"/>
    <w:rsid w:val="00C54909"/>
    <w:rsid w:val="00C56C49"/>
    <w:rsid w:val="00C60086"/>
    <w:rsid w:val="00C62516"/>
    <w:rsid w:val="00C628BA"/>
    <w:rsid w:val="00C65976"/>
    <w:rsid w:val="00C664C8"/>
    <w:rsid w:val="00C67671"/>
    <w:rsid w:val="00C7034C"/>
    <w:rsid w:val="00C703CA"/>
    <w:rsid w:val="00C71261"/>
    <w:rsid w:val="00C716DC"/>
    <w:rsid w:val="00C74A15"/>
    <w:rsid w:val="00C77762"/>
    <w:rsid w:val="00C77E82"/>
    <w:rsid w:val="00C77FC3"/>
    <w:rsid w:val="00C77FDB"/>
    <w:rsid w:val="00C807CB"/>
    <w:rsid w:val="00C816F9"/>
    <w:rsid w:val="00C819B0"/>
    <w:rsid w:val="00C834B9"/>
    <w:rsid w:val="00C8395E"/>
    <w:rsid w:val="00C83A49"/>
    <w:rsid w:val="00C86868"/>
    <w:rsid w:val="00C87976"/>
    <w:rsid w:val="00C90F2C"/>
    <w:rsid w:val="00C9201F"/>
    <w:rsid w:val="00C92341"/>
    <w:rsid w:val="00C92C88"/>
    <w:rsid w:val="00C94A10"/>
    <w:rsid w:val="00C9787B"/>
    <w:rsid w:val="00CA106C"/>
    <w:rsid w:val="00CA2E79"/>
    <w:rsid w:val="00CA4C53"/>
    <w:rsid w:val="00CA5E8D"/>
    <w:rsid w:val="00CA7A52"/>
    <w:rsid w:val="00CB13B2"/>
    <w:rsid w:val="00CB3E88"/>
    <w:rsid w:val="00CB5258"/>
    <w:rsid w:val="00CB5BA7"/>
    <w:rsid w:val="00CB65EC"/>
    <w:rsid w:val="00CB79C9"/>
    <w:rsid w:val="00CC02F3"/>
    <w:rsid w:val="00CC51CC"/>
    <w:rsid w:val="00CC7D3B"/>
    <w:rsid w:val="00CD0B96"/>
    <w:rsid w:val="00CD20BE"/>
    <w:rsid w:val="00CD3945"/>
    <w:rsid w:val="00CD45EC"/>
    <w:rsid w:val="00CD6A93"/>
    <w:rsid w:val="00CE15CE"/>
    <w:rsid w:val="00CE32DA"/>
    <w:rsid w:val="00CE495E"/>
    <w:rsid w:val="00CE7B07"/>
    <w:rsid w:val="00CF7999"/>
    <w:rsid w:val="00D061E6"/>
    <w:rsid w:val="00D07667"/>
    <w:rsid w:val="00D07C5A"/>
    <w:rsid w:val="00D11B16"/>
    <w:rsid w:val="00D1405A"/>
    <w:rsid w:val="00D16B12"/>
    <w:rsid w:val="00D16C38"/>
    <w:rsid w:val="00D17CA8"/>
    <w:rsid w:val="00D21C5A"/>
    <w:rsid w:val="00D23C4A"/>
    <w:rsid w:val="00D23EB8"/>
    <w:rsid w:val="00D247E1"/>
    <w:rsid w:val="00D31232"/>
    <w:rsid w:val="00D3578B"/>
    <w:rsid w:val="00D3788F"/>
    <w:rsid w:val="00D4236D"/>
    <w:rsid w:val="00D43AEE"/>
    <w:rsid w:val="00D43D45"/>
    <w:rsid w:val="00D45623"/>
    <w:rsid w:val="00D458BD"/>
    <w:rsid w:val="00D468BB"/>
    <w:rsid w:val="00D50CBF"/>
    <w:rsid w:val="00D51BDD"/>
    <w:rsid w:val="00D51D8E"/>
    <w:rsid w:val="00D51DC7"/>
    <w:rsid w:val="00D63CD1"/>
    <w:rsid w:val="00D70153"/>
    <w:rsid w:val="00D71A34"/>
    <w:rsid w:val="00D72B16"/>
    <w:rsid w:val="00D77027"/>
    <w:rsid w:val="00D77B11"/>
    <w:rsid w:val="00D82642"/>
    <w:rsid w:val="00D82A2C"/>
    <w:rsid w:val="00D85999"/>
    <w:rsid w:val="00D87E72"/>
    <w:rsid w:val="00D90425"/>
    <w:rsid w:val="00D93860"/>
    <w:rsid w:val="00D9396E"/>
    <w:rsid w:val="00D95E4D"/>
    <w:rsid w:val="00D976AF"/>
    <w:rsid w:val="00D97C30"/>
    <w:rsid w:val="00DA0145"/>
    <w:rsid w:val="00DA27F7"/>
    <w:rsid w:val="00DA472D"/>
    <w:rsid w:val="00DA492C"/>
    <w:rsid w:val="00DA5127"/>
    <w:rsid w:val="00DA6493"/>
    <w:rsid w:val="00DB2E9C"/>
    <w:rsid w:val="00DB3AEF"/>
    <w:rsid w:val="00DB4F61"/>
    <w:rsid w:val="00DC4DF9"/>
    <w:rsid w:val="00DC631E"/>
    <w:rsid w:val="00DD3C89"/>
    <w:rsid w:val="00DD56B0"/>
    <w:rsid w:val="00DE0346"/>
    <w:rsid w:val="00DE0B68"/>
    <w:rsid w:val="00DE2557"/>
    <w:rsid w:val="00DE4632"/>
    <w:rsid w:val="00DE6F63"/>
    <w:rsid w:val="00DE7978"/>
    <w:rsid w:val="00DF1583"/>
    <w:rsid w:val="00DF357D"/>
    <w:rsid w:val="00E03E6F"/>
    <w:rsid w:val="00E0466C"/>
    <w:rsid w:val="00E062B3"/>
    <w:rsid w:val="00E11E39"/>
    <w:rsid w:val="00E1278D"/>
    <w:rsid w:val="00E14C11"/>
    <w:rsid w:val="00E16604"/>
    <w:rsid w:val="00E17733"/>
    <w:rsid w:val="00E21915"/>
    <w:rsid w:val="00E236C4"/>
    <w:rsid w:val="00E23865"/>
    <w:rsid w:val="00E243F5"/>
    <w:rsid w:val="00E24B5E"/>
    <w:rsid w:val="00E301AF"/>
    <w:rsid w:val="00E3148F"/>
    <w:rsid w:val="00E318C2"/>
    <w:rsid w:val="00E319DF"/>
    <w:rsid w:val="00E3318C"/>
    <w:rsid w:val="00E33817"/>
    <w:rsid w:val="00E35342"/>
    <w:rsid w:val="00E3559D"/>
    <w:rsid w:val="00E359B7"/>
    <w:rsid w:val="00E36967"/>
    <w:rsid w:val="00E425F3"/>
    <w:rsid w:val="00E44B61"/>
    <w:rsid w:val="00E51EA1"/>
    <w:rsid w:val="00E52331"/>
    <w:rsid w:val="00E539CD"/>
    <w:rsid w:val="00E542CB"/>
    <w:rsid w:val="00E56FA4"/>
    <w:rsid w:val="00E615F3"/>
    <w:rsid w:val="00E61E10"/>
    <w:rsid w:val="00E63314"/>
    <w:rsid w:val="00E63B74"/>
    <w:rsid w:val="00E65989"/>
    <w:rsid w:val="00E718F6"/>
    <w:rsid w:val="00E73E0F"/>
    <w:rsid w:val="00E75176"/>
    <w:rsid w:val="00E75656"/>
    <w:rsid w:val="00E80B36"/>
    <w:rsid w:val="00E83739"/>
    <w:rsid w:val="00E943EA"/>
    <w:rsid w:val="00E96830"/>
    <w:rsid w:val="00EA0194"/>
    <w:rsid w:val="00EA1893"/>
    <w:rsid w:val="00EA4D50"/>
    <w:rsid w:val="00EA5FFC"/>
    <w:rsid w:val="00EA6DB3"/>
    <w:rsid w:val="00EB0227"/>
    <w:rsid w:val="00EB435F"/>
    <w:rsid w:val="00EB6754"/>
    <w:rsid w:val="00EB7949"/>
    <w:rsid w:val="00EC07A3"/>
    <w:rsid w:val="00EC1FE7"/>
    <w:rsid w:val="00EC277D"/>
    <w:rsid w:val="00EC2B60"/>
    <w:rsid w:val="00EC4818"/>
    <w:rsid w:val="00EC62DB"/>
    <w:rsid w:val="00EC7703"/>
    <w:rsid w:val="00ED2E64"/>
    <w:rsid w:val="00ED414E"/>
    <w:rsid w:val="00ED6492"/>
    <w:rsid w:val="00ED68D0"/>
    <w:rsid w:val="00ED6E1F"/>
    <w:rsid w:val="00EE2CDA"/>
    <w:rsid w:val="00EE796A"/>
    <w:rsid w:val="00EF081D"/>
    <w:rsid w:val="00EF4777"/>
    <w:rsid w:val="00EF54EC"/>
    <w:rsid w:val="00EF6D03"/>
    <w:rsid w:val="00F06E2C"/>
    <w:rsid w:val="00F071B4"/>
    <w:rsid w:val="00F11AF8"/>
    <w:rsid w:val="00F1618C"/>
    <w:rsid w:val="00F31830"/>
    <w:rsid w:val="00F31E82"/>
    <w:rsid w:val="00F32EF2"/>
    <w:rsid w:val="00F3699E"/>
    <w:rsid w:val="00F40164"/>
    <w:rsid w:val="00F45790"/>
    <w:rsid w:val="00F4745B"/>
    <w:rsid w:val="00F6093B"/>
    <w:rsid w:val="00F61EA6"/>
    <w:rsid w:val="00F702EE"/>
    <w:rsid w:val="00F71CD1"/>
    <w:rsid w:val="00F73575"/>
    <w:rsid w:val="00F7647F"/>
    <w:rsid w:val="00F839CE"/>
    <w:rsid w:val="00F84726"/>
    <w:rsid w:val="00F91CBC"/>
    <w:rsid w:val="00F945C1"/>
    <w:rsid w:val="00F94E93"/>
    <w:rsid w:val="00F956FE"/>
    <w:rsid w:val="00F95FF7"/>
    <w:rsid w:val="00F96CB7"/>
    <w:rsid w:val="00F97BD3"/>
    <w:rsid w:val="00FA0284"/>
    <w:rsid w:val="00FA034E"/>
    <w:rsid w:val="00FA0818"/>
    <w:rsid w:val="00FA1747"/>
    <w:rsid w:val="00FA1ADE"/>
    <w:rsid w:val="00FA2564"/>
    <w:rsid w:val="00FA4DB3"/>
    <w:rsid w:val="00FA5D37"/>
    <w:rsid w:val="00FA7FB8"/>
    <w:rsid w:val="00FB1F47"/>
    <w:rsid w:val="00FC2C26"/>
    <w:rsid w:val="00FC32FF"/>
    <w:rsid w:val="00FC43EB"/>
    <w:rsid w:val="00FC4663"/>
    <w:rsid w:val="00FC60D1"/>
    <w:rsid w:val="00FD4EB7"/>
    <w:rsid w:val="00FD6775"/>
    <w:rsid w:val="00FD74EC"/>
    <w:rsid w:val="00FD77D0"/>
    <w:rsid w:val="00FE32EE"/>
    <w:rsid w:val="00FE4F3A"/>
    <w:rsid w:val="00FF2B7B"/>
    <w:rsid w:val="00FF5FA6"/>
    <w:rsid w:val="00FF68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8AFC"/>
  <w15:chartTrackingRefBased/>
  <w15:docId w15:val="{26DB26DD-D4EE-4926-A1CB-D6CD3AEB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E1"/>
  </w:style>
  <w:style w:type="paragraph" w:styleId="Overskrift1">
    <w:name w:val="heading 1"/>
    <w:basedOn w:val="Normal"/>
    <w:next w:val="Normal"/>
    <w:link w:val="Overskrift1Tegn"/>
    <w:uiPriority w:val="9"/>
    <w:qFormat/>
    <w:rsid w:val="001C6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6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A6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46A4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6A4C"/>
    <w:rPr>
      <w:rFonts w:ascii="Segoe UI" w:hAnsi="Segoe UI" w:cs="Segoe UI"/>
      <w:sz w:val="18"/>
      <w:szCs w:val="18"/>
    </w:rPr>
  </w:style>
  <w:style w:type="character" w:customStyle="1" w:styleId="Overskrift2Tegn">
    <w:name w:val="Overskrift 2 Tegn"/>
    <w:basedOn w:val="Standardskrifttypeiafsnit"/>
    <w:link w:val="Overskrift2"/>
    <w:uiPriority w:val="9"/>
    <w:rsid w:val="00346A4C"/>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82769B"/>
    <w:pPr>
      <w:ind w:left="720"/>
      <w:contextualSpacing/>
    </w:pPr>
  </w:style>
  <w:style w:type="character" w:styleId="Kommentarhenvisning">
    <w:name w:val="annotation reference"/>
    <w:basedOn w:val="Standardskrifttypeiafsnit"/>
    <w:uiPriority w:val="99"/>
    <w:semiHidden/>
    <w:unhideWhenUsed/>
    <w:rsid w:val="009D78A2"/>
    <w:rPr>
      <w:sz w:val="16"/>
      <w:szCs w:val="16"/>
    </w:rPr>
  </w:style>
  <w:style w:type="paragraph" w:styleId="Kommentartekst">
    <w:name w:val="annotation text"/>
    <w:basedOn w:val="Normal"/>
    <w:link w:val="KommentartekstTegn"/>
    <w:uiPriority w:val="99"/>
    <w:unhideWhenUsed/>
    <w:rsid w:val="009D78A2"/>
    <w:pPr>
      <w:spacing w:line="240" w:lineRule="auto"/>
    </w:pPr>
    <w:rPr>
      <w:sz w:val="20"/>
      <w:szCs w:val="20"/>
    </w:rPr>
  </w:style>
  <w:style w:type="character" w:customStyle="1" w:styleId="KommentartekstTegn">
    <w:name w:val="Kommentartekst Tegn"/>
    <w:basedOn w:val="Standardskrifttypeiafsnit"/>
    <w:link w:val="Kommentartekst"/>
    <w:uiPriority w:val="99"/>
    <w:rsid w:val="009D78A2"/>
    <w:rPr>
      <w:sz w:val="20"/>
      <w:szCs w:val="20"/>
    </w:rPr>
  </w:style>
  <w:style w:type="paragraph" w:styleId="Kommentaremne">
    <w:name w:val="annotation subject"/>
    <w:basedOn w:val="Kommentartekst"/>
    <w:next w:val="Kommentartekst"/>
    <w:link w:val="KommentaremneTegn"/>
    <w:uiPriority w:val="99"/>
    <w:semiHidden/>
    <w:unhideWhenUsed/>
    <w:rsid w:val="009D78A2"/>
    <w:rPr>
      <w:b/>
      <w:bCs/>
    </w:rPr>
  </w:style>
  <w:style w:type="character" w:customStyle="1" w:styleId="KommentaremneTegn">
    <w:name w:val="Kommentaremne Tegn"/>
    <w:basedOn w:val="KommentartekstTegn"/>
    <w:link w:val="Kommentaremne"/>
    <w:uiPriority w:val="99"/>
    <w:semiHidden/>
    <w:rsid w:val="009D78A2"/>
    <w:rPr>
      <w:b/>
      <w:bCs/>
      <w:sz w:val="20"/>
      <w:szCs w:val="20"/>
    </w:rPr>
  </w:style>
  <w:style w:type="paragraph" w:styleId="Opstilling-talellerbogst">
    <w:name w:val="List Number"/>
    <w:basedOn w:val="Normal"/>
    <w:uiPriority w:val="99"/>
    <w:unhideWhenUsed/>
    <w:rsid w:val="00081829"/>
    <w:pPr>
      <w:numPr>
        <w:numId w:val="8"/>
      </w:numPr>
      <w:contextualSpacing/>
    </w:pPr>
  </w:style>
  <w:style w:type="paragraph" w:styleId="Sidehoved">
    <w:name w:val="header"/>
    <w:basedOn w:val="Normal"/>
    <w:link w:val="SidehovedTegn"/>
    <w:uiPriority w:val="99"/>
    <w:unhideWhenUsed/>
    <w:rsid w:val="00C77E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7E82"/>
  </w:style>
  <w:style w:type="paragraph" w:styleId="Sidefod">
    <w:name w:val="footer"/>
    <w:basedOn w:val="Normal"/>
    <w:link w:val="SidefodTegn"/>
    <w:uiPriority w:val="99"/>
    <w:unhideWhenUsed/>
    <w:rsid w:val="00C77E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7E82"/>
  </w:style>
  <w:style w:type="character" w:customStyle="1" w:styleId="Overskrift1Tegn">
    <w:name w:val="Overskrift 1 Tegn"/>
    <w:basedOn w:val="Standardskrifttypeiafsnit"/>
    <w:link w:val="Overskrift1"/>
    <w:uiPriority w:val="9"/>
    <w:rsid w:val="001C67ED"/>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1C67E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1C67ED"/>
    <w:rPr>
      <w:rFonts w:eastAsiaTheme="minorEastAsia"/>
      <w:color w:val="5A5A5A" w:themeColor="text1" w:themeTint="A5"/>
      <w:spacing w:val="15"/>
    </w:rPr>
  </w:style>
  <w:style w:type="paragraph" w:styleId="Korrektur">
    <w:name w:val="Revision"/>
    <w:hidden/>
    <w:uiPriority w:val="99"/>
    <w:semiHidden/>
    <w:rsid w:val="00F839CE"/>
    <w:pPr>
      <w:spacing w:after="0" w:line="240" w:lineRule="auto"/>
    </w:pPr>
  </w:style>
  <w:style w:type="character" w:styleId="Hyperlink">
    <w:name w:val="Hyperlink"/>
    <w:basedOn w:val="Standardskrifttypeiafsnit"/>
    <w:uiPriority w:val="99"/>
    <w:unhideWhenUsed/>
    <w:rsid w:val="00573D35"/>
    <w:rPr>
      <w:color w:val="0563C1" w:themeColor="hyperlink"/>
      <w:u w:val="single"/>
    </w:rPr>
  </w:style>
  <w:style w:type="character" w:styleId="Ulstomtale">
    <w:name w:val="Unresolved Mention"/>
    <w:basedOn w:val="Standardskrifttypeiafsnit"/>
    <w:uiPriority w:val="99"/>
    <w:semiHidden/>
    <w:unhideWhenUsed/>
    <w:rsid w:val="00573D35"/>
    <w:rPr>
      <w:color w:val="605E5C"/>
      <w:shd w:val="clear" w:color="auto" w:fill="E1DFDD"/>
    </w:rPr>
  </w:style>
  <w:style w:type="character" w:customStyle="1" w:styleId="Overskrift3Tegn">
    <w:name w:val="Overskrift 3 Tegn"/>
    <w:basedOn w:val="Standardskrifttypeiafsnit"/>
    <w:link w:val="Overskrift3"/>
    <w:uiPriority w:val="9"/>
    <w:semiHidden/>
    <w:rsid w:val="001A6C53"/>
    <w:rPr>
      <w:rFonts w:asciiTheme="majorHAnsi" w:eastAsiaTheme="majorEastAsia" w:hAnsiTheme="majorHAnsi" w:cstheme="majorBidi"/>
      <w:color w:val="1F3763" w:themeColor="accent1" w:themeShade="7F"/>
      <w:sz w:val="24"/>
      <w:szCs w:val="24"/>
    </w:rPr>
  </w:style>
  <w:style w:type="character" w:styleId="BesgtLink">
    <w:name w:val="FollowedHyperlink"/>
    <w:basedOn w:val="Standardskrifttypeiafsnit"/>
    <w:uiPriority w:val="99"/>
    <w:semiHidden/>
    <w:unhideWhenUsed/>
    <w:rsid w:val="00606381"/>
    <w:rPr>
      <w:color w:val="954F72" w:themeColor="followedHyperlink"/>
      <w:u w:val="single"/>
    </w:rPr>
  </w:style>
  <w:style w:type="character" w:customStyle="1" w:styleId="apple-converted-space">
    <w:name w:val="apple-converted-space"/>
    <w:basedOn w:val="Standardskrifttypeiafsnit"/>
    <w:rsid w:val="005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703870183">
      <w:bodyDiv w:val="1"/>
      <w:marLeft w:val="0"/>
      <w:marRight w:val="0"/>
      <w:marTop w:val="0"/>
      <w:marBottom w:val="0"/>
      <w:divBdr>
        <w:top w:val="none" w:sz="0" w:space="0" w:color="auto"/>
        <w:left w:val="none" w:sz="0" w:space="0" w:color="auto"/>
        <w:bottom w:val="none" w:sz="0" w:space="0" w:color="auto"/>
        <w:right w:val="none" w:sz="0" w:space="0" w:color="auto"/>
      </w:divBdr>
    </w:div>
    <w:div w:id="753477976">
      <w:bodyDiv w:val="1"/>
      <w:marLeft w:val="0"/>
      <w:marRight w:val="0"/>
      <w:marTop w:val="0"/>
      <w:marBottom w:val="0"/>
      <w:divBdr>
        <w:top w:val="none" w:sz="0" w:space="0" w:color="auto"/>
        <w:left w:val="none" w:sz="0" w:space="0" w:color="auto"/>
        <w:bottom w:val="none" w:sz="0" w:space="0" w:color="auto"/>
        <w:right w:val="none" w:sz="0" w:space="0" w:color="auto"/>
      </w:divBdr>
    </w:div>
    <w:div w:id="1639338494">
      <w:bodyDiv w:val="1"/>
      <w:marLeft w:val="0"/>
      <w:marRight w:val="0"/>
      <w:marTop w:val="0"/>
      <w:marBottom w:val="0"/>
      <w:divBdr>
        <w:top w:val="none" w:sz="0" w:space="0" w:color="auto"/>
        <w:left w:val="none" w:sz="0" w:space="0" w:color="auto"/>
        <w:bottom w:val="none" w:sz="0" w:space="0" w:color="auto"/>
        <w:right w:val="none" w:sz="0" w:space="0" w:color="auto"/>
      </w:divBdr>
    </w:div>
    <w:div w:id="21052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514CD3CB7FA94E938E4885280D053F" ma:contentTypeVersion="19" ma:contentTypeDescription="Opret et nyt dokument." ma:contentTypeScope="" ma:versionID="2378c16da6daaadd88f376952f61d653">
  <xsd:schema xmlns:xsd="http://www.w3.org/2001/XMLSchema" xmlns:xs="http://www.w3.org/2001/XMLSchema" xmlns:p="http://schemas.microsoft.com/office/2006/metadata/properties" xmlns:ns1="http://schemas.microsoft.com/sharepoint/v3" xmlns:ns2="e45ec893-efc7-41ca-8a22-51cdf3e6fdc2" xmlns:ns3="99ee1c51-6717-4d32-9762-978108b1ec40" targetNamespace="http://schemas.microsoft.com/office/2006/metadata/properties" ma:root="true" ma:fieldsID="9d3563c92cc021df38c155dda08b1998" ns1:_="" ns2:_="" ns3:_="">
    <xsd:import namespace="http://schemas.microsoft.com/sharepoint/v3"/>
    <xsd:import namespace="e45ec893-efc7-41ca-8a22-51cdf3e6fdc2"/>
    <xsd:import namespace="99ee1c51-6717-4d32-9762-978108b1ec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element name="_ip_UnifiedCompliancePolicyProperties" ma:index="14" nillable="true" ma:displayName="Egenskaber for Unified Compliance Policy" ma:description="" ma:hidden="true" ma:internalName="_ip_UnifiedCompliancePolicyProperties">
      <xsd:simpleType>
        <xsd:restriction base="dms:Note"/>
      </xsd:simpleType>
    </xsd:element>
    <xsd:element name="_ip_UnifiedCompliancePolicyUIAction" ma:index="15" nillable="true" ma:displayName="Handling for Unified Compliance Policy-grænseflade"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ec893-efc7-41ca-8a22-51cdf3e6fd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aace4dd3-f3dc-44ee-af79-d91abca5c0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e1c51-6717-4d32-9762-978108b1ec4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7" nillable="true" ma:displayName="Taksonomiopsamlingskolonne" ma:hidden="true" ma:list="{f6588f51-21d5-4f17-9c36-fd6155045457}" ma:internalName="TaxCatchAll" ma:showField="CatchAllData" ma:web="99ee1c51-6717-4d32-9762-978108b1e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99ee1c51-6717-4d32-9762-978108b1ec40">
      <UserInfo>
        <DisplayName>Sarah Skov-Pedersen</DisplayName>
        <AccountId>953</AccountId>
        <AccountType/>
      </UserInfo>
      <UserInfo>
        <DisplayName>Tobias Schmidt</DisplayName>
        <AccountId>22</AccountId>
        <AccountType/>
      </UserInfo>
    </SharedWithUsers>
    <TaxCatchAll xmlns="99ee1c51-6717-4d32-9762-978108b1ec40" xsi:nil="true"/>
    <lcf76f155ced4ddcb4097134ff3c332f xmlns="e45ec893-efc7-41ca-8a22-51cdf3e6fd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A6F24-157E-47C3-951A-E9C90F6C9A0F}">
  <ds:schemaRefs>
    <ds:schemaRef ds:uri="http://schemas.openxmlformats.org/officeDocument/2006/bibliography"/>
  </ds:schemaRefs>
</ds:datastoreItem>
</file>

<file path=customXml/itemProps2.xml><?xml version="1.0" encoding="utf-8"?>
<ds:datastoreItem xmlns:ds="http://schemas.openxmlformats.org/officeDocument/2006/customXml" ds:itemID="{D18F5FEC-6F95-45BD-B318-D96D4118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ec893-efc7-41ca-8a22-51cdf3e6fdc2"/>
    <ds:schemaRef ds:uri="99ee1c51-6717-4d32-9762-978108b1e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DB1D0-8E80-46B8-A52E-3AEE974B071B}">
  <ds:schemaRefs>
    <ds:schemaRef ds:uri="http://schemas.microsoft.com/office/2006/metadata/properties"/>
    <ds:schemaRef ds:uri="http://schemas.microsoft.com/office/infopath/2007/PartnerControls"/>
    <ds:schemaRef ds:uri="http://schemas.microsoft.com/sharepoint/v3"/>
    <ds:schemaRef ds:uri="99ee1c51-6717-4d32-9762-978108b1ec40"/>
    <ds:schemaRef ds:uri="e45ec893-efc7-41ca-8a22-51cdf3e6fdc2"/>
  </ds:schemaRefs>
</ds:datastoreItem>
</file>

<file path=customXml/itemProps4.xml><?xml version="1.0" encoding="utf-8"?>
<ds:datastoreItem xmlns:ds="http://schemas.openxmlformats.org/officeDocument/2006/customXml" ds:itemID="{C2836AA3-311E-4CA8-BF22-6F658680D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3901</Words>
  <Characters>23797</Characters>
  <Application>Microsoft Office Word</Application>
  <DocSecurity>4</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Skov-Pedersen</dc:creator>
  <cp:keywords/>
  <dc:description/>
  <cp:lastModifiedBy>Charlotte Staack Schlegel</cp:lastModifiedBy>
  <cp:revision>2</cp:revision>
  <cp:lastPrinted>2022-08-29T11:26:00Z</cp:lastPrinted>
  <dcterms:created xsi:type="dcterms:W3CDTF">2026-01-23T08:29:00Z</dcterms:created>
  <dcterms:modified xsi:type="dcterms:W3CDTF">2026-01-23T08:29:00Z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0x01010027514CD3CB7FA94E938E4885280D053F</vt:lpwstr>
  </property>
  <property fmtid="{D5CDD505-2E9C-101B-9397-08002B2CF9AE}" pid="4" name="MediaServiceImageTags">
    <vt:lpwstr/>
  </property>
</Properties>
</file>